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D1" w:rsidRDefault="00CE4AD1" w:rsidP="00CE4AD1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SIWZ</w:t>
      </w: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567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CE4AD1" w:rsidRDefault="00CE4AD1" w:rsidP="00CE4AD1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  <w:vertAlign w:val="superscript"/>
        </w:rPr>
        <w:t>pieczęć lub oznaczenie wykonawcy</w:t>
      </w:r>
    </w:p>
    <w:p w:rsidR="00CE4AD1" w:rsidRDefault="00CE4AD1" w:rsidP="00CE4AD1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E4AD1" w:rsidRDefault="00CE4AD1" w:rsidP="00CE4AD1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E4AD1" w:rsidRDefault="00CE4AD1" w:rsidP="00CE4AD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E4AD1" w:rsidRDefault="00CE4AD1" w:rsidP="00CE4AD1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E4AD1" w:rsidRDefault="00CE4AD1" w:rsidP="00CE4AD1">
      <w:pPr>
        <w:ind w:right="-3"/>
        <w:jc w:val="both"/>
        <w:rPr>
          <w:rFonts w:ascii="Century Gothic" w:hAnsi="Century Gothic" w:cs="Arial Unicode MS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 xml:space="preserve">w trybie przetargu nieograniczonego </w:t>
      </w:r>
      <w:r>
        <w:rPr>
          <w:rFonts w:ascii="Century Gothic" w:hAnsi="Century Gothic" w:cs="Arial Unicode MS"/>
          <w:sz w:val="20"/>
          <w:szCs w:val="20"/>
        </w:rPr>
        <w:t xml:space="preserve">poniżej kwoty wartości zamówienia określonej w przepisach wydanych na postawie art. 11 ust. 8 ustawy z dnia 29 stycznia 2004 roku – Prawo zamówień publicznych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 w:rsidR="000848C7">
        <w:rPr>
          <w:rFonts w:ascii="Century Gothic" w:hAnsi="Century Gothic"/>
          <w:b/>
          <w:sz w:val="20"/>
          <w:szCs w:val="20"/>
        </w:rPr>
        <w:t>„Świadczenie</w:t>
      </w:r>
      <w:r w:rsidR="000848C7" w:rsidRPr="000848C7">
        <w:rPr>
          <w:rFonts w:ascii="Century Gothic" w:hAnsi="Century Gothic"/>
          <w:b/>
          <w:sz w:val="20"/>
          <w:szCs w:val="20"/>
        </w:rPr>
        <w:t xml:space="preserve"> kompleksowych us</w:t>
      </w:r>
      <w:r w:rsidR="000848C7" w:rsidRPr="000848C7">
        <w:rPr>
          <w:rFonts w:ascii="Century Gothic" w:hAnsi="Century Gothic" w:hint="cs"/>
          <w:b/>
          <w:sz w:val="20"/>
          <w:szCs w:val="20"/>
        </w:rPr>
        <w:t>ł</w:t>
      </w:r>
      <w:r w:rsidR="000848C7" w:rsidRPr="000848C7">
        <w:rPr>
          <w:rFonts w:ascii="Century Gothic" w:hAnsi="Century Gothic"/>
          <w:b/>
          <w:sz w:val="20"/>
          <w:szCs w:val="20"/>
        </w:rPr>
        <w:t>ug w zakresie ochrony, w tym konwojowanie warto</w:t>
      </w:r>
      <w:r w:rsidR="000848C7" w:rsidRPr="000848C7">
        <w:rPr>
          <w:rFonts w:ascii="Century Gothic" w:hAnsi="Century Gothic" w:hint="cs"/>
          <w:b/>
          <w:sz w:val="20"/>
          <w:szCs w:val="20"/>
        </w:rPr>
        <w:t>ś</w:t>
      </w:r>
      <w:r w:rsidR="000848C7" w:rsidRPr="000848C7">
        <w:rPr>
          <w:rFonts w:ascii="Century Gothic" w:hAnsi="Century Gothic"/>
          <w:b/>
          <w:sz w:val="20"/>
          <w:szCs w:val="20"/>
        </w:rPr>
        <w:t>ci pieni</w:t>
      </w:r>
      <w:r w:rsidR="000848C7" w:rsidRPr="000848C7">
        <w:rPr>
          <w:rFonts w:ascii="Century Gothic" w:hAnsi="Century Gothic" w:hint="cs"/>
          <w:b/>
          <w:sz w:val="20"/>
          <w:szCs w:val="20"/>
        </w:rPr>
        <w:t>ęż</w:t>
      </w:r>
      <w:r w:rsidR="000848C7" w:rsidRPr="000848C7">
        <w:rPr>
          <w:rFonts w:ascii="Century Gothic" w:hAnsi="Century Gothic"/>
          <w:b/>
          <w:sz w:val="20"/>
          <w:szCs w:val="20"/>
        </w:rPr>
        <w:t>nych Miejskiego O</w:t>
      </w:r>
      <w:r w:rsidR="000848C7" w:rsidRPr="000848C7">
        <w:rPr>
          <w:rFonts w:ascii="Century Gothic" w:hAnsi="Century Gothic" w:hint="cs"/>
          <w:b/>
          <w:sz w:val="20"/>
          <w:szCs w:val="20"/>
        </w:rPr>
        <w:t>ś</w:t>
      </w:r>
      <w:r w:rsidR="000848C7" w:rsidRPr="000848C7">
        <w:rPr>
          <w:rFonts w:ascii="Century Gothic" w:hAnsi="Century Gothic"/>
          <w:b/>
          <w:sz w:val="20"/>
          <w:szCs w:val="20"/>
        </w:rPr>
        <w:t xml:space="preserve">rodka Sportu i Rekreacji </w:t>
      </w:r>
      <w:r w:rsidR="00273652">
        <w:rPr>
          <w:rFonts w:ascii="Century Gothic" w:hAnsi="Century Gothic"/>
          <w:b/>
          <w:sz w:val="20"/>
          <w:szCs w:val="20"/>
        </w:rPr>
        <w:br/>
      </w:r>
      <w:bookmarkStart w:id="0" w:name="_GoBack"/>
      <w:bookmarkEnd w:id="0"/>
      <w:r w:rsidR="000848C7" w:rsidRPr="000848C7">
        <w:rPr>
          <w:rFonts w:ascii="Century Gothic" w:hAnsi="Century Gothic"/>
          <w:b/>
          <w:sz w:val="20"/>
          <w:szCs w:val="20"/>
        </w:rPr>
        <w:t>w Kutnie</w:t>
      </w:r>
      <w:r>
        <w:rPr>
          <w:rFonts w:ascii="Century Gothic" w:hAnsi="Century Gothic"/>
          <w:b/>
          <w:sz w:val="20"/>
          <w:szCs w:val="20"/>
        </w:rPr>
        <w:t>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E4AD1" w:rsidRDefault="00CE4AD1" w:rsidP="00CE4AD1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E4AD1" w:rsidRDefault="00CE4AD1" w:rsidP="00CE4AD1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E4AD1" w:rsidRDefault="00CE4AD1" w:rsidP="00CE4AD1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E4AD1" w:rsidRDefault="00CE4AD1" w:rsidP="00CE4AD1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przedmiotu zamówienia za</w:t>
      </w:r>
      <w:r>
        <w:rPr>
          <w:rFonts w:ascii="Century Gothic" w:hAnsi="Century Gothic"/>
          <w:b/>
          <w:sz w:val="20"/>
          <w:szCs w:val="20"/>
        </w:rPr>
        <w:t xml:space="preserve"> łączną cenę brutto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(słownie złotych: ………………………………………………………………………..………………………)</w:t>
      </w:r>
    </w:p>
    <w:p w:rsidR="00CE4AD1" w:rsidRDefault="00CE4AD1" w:rsidP="00CE4AD1">
      <w:pPr>
        <w:spacing w:line="360" w:lineRule="auto"/>
        <w:ind w:left="360" w:hanging="360"/>
        <w:rPr>
          <w:rFonts w:ascii="Arial" w:hAnsi="Arial" w:cs="Arial"/>
        </w:rPr>
      </w:pPr>
    </w:p>
    <w:p w:rsidR="00CE4AD1" w:rsidRDefault="00CE4AD1" w:rsidP="00E85875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E4AD1">
        <w:rPr>
          <w:rFonts w:ascii="Century Gothic" w:hAnsi="Century Gothic" w:cs="Arial"/>
          <w:sz w:val="20"/>
          <w:szCs w:val="20"/>
        </w:rPr>
        <w:t>zgodnie z</w:t>
      </w:r>
      <w:r w:rsidR="00E85875">
        <w:rPr>
          <w:rFonts w:ascii="Century Gothic" w:hAnsi="Century Gothic" w:cs="Arial"/>
          <w:sz w:val="20"/>
          <w:szCs w:val="20"/>
        </w:rPr>
        <w:t xml:space="preserve"> </w:t>
      </w:r>
      <w:r w:rsidR="00E85875" w:rsidRPr="00E85875">
        <w:rPr>
          <w:rFonts w:ascii="Century Gothic" w:hAnsi="Century Gothic" w:cs="Arial"/>
          <w:sz w:val="20"/>
          <w:szCs w:val="20"/>
        </w:rPr>
        <w:t>opisem przedmiotu zam</w:t>
      </w:r>
      <w:r w:rsidR="00E85875" w:rsidRPr="00E85875">
        <w:rPr>
          <w:rFonts w:ascii="Century Gothic" w:hAnsi="Century Gothic" w:cs="Arial" w:hint="cs"/>
          <w:sz w:val="20"/>
          <w:szCs w:val="20"/>
        </w:rPr>
        <w:t>ó</w:t>
      </w:r>
      <w:r w:rsidR="00E85875" w:rsidRPr="00E85875">
        <w:rPr>
          <w:rFonts w:ascii="Century Gothic" w:hAnsi="Century Gothic" w:cs="Arial"/>
          <w:sz w:val="20"/>
          <w:szCs w:val="20"/>
        </w:rPr>
        <w:t>wienia i okre</w:t>
      </w:r>
      <w:r w:rsidR="00E85875" w:rsidRPr="00E85875">
        <w:rPr>
          <w:rFonts w:ascii="Century Gothic" w:hAnsi="Century Gothic" w:cs="Arial" w:hint="cs"/>
          <w:sz w:val="20"/>
          <w:szCs w:val="20"/>
        </w:rPr>
        <w:t>ś</w:t>
      </w:r>
      <w:r w:rsidR="00E85875" w:rsidRPr="00E85875">
        <w:rPr>
          <w:rFonts w:ascii="Century Gothic" w:hAnsi="Century Gothic" w:cs="Arial"/>
          <w:sz w:val="20"/>
          <w:szCs w:val="20"/>
        </w:rPr>
        <w:t>lonymi w specyfikacji istotnych warunk</w:t>
      </w:r>
      <w:r w:rsidR="00E85875" w:rsidRPr="00E85875">
        <w:rPr>
          <w:rFonts w:ascii="Century Gothic" w:hAnsi="Century Gothic" w:cs="Arial" w:hint="cs"/>
          <w:sz w:val="20"/>
          <w:szCs w:val="20"/>
        </w:rPr>
        <w:t>ó</w:t>
      </w:r>
      <w:r w:rsidR="00E85875" w:rsidRPr="00E85875">
        <w:rPr>
          <w:rFonts w:ascii="Century Gothic" w:hAnsi="Century Gothic" w:cs="Arial"/>
          <w:sz w:val="20"/>
          <w:szCs w:val="20"/>
        </w:rPr>
        <w:t>w zam</w:t>
      </w:r>
      <w:r w:rsidR="00E85875" w:rsidRPr="00E85875">
        <w:rPr>
          <w:rFonts w:ascii="Century Gothic" w:hAnsi="Century Gothic" w:cs="Arial" w:hint="cs"/>
          <w:sz w:val="20"/>
          <w:szCs w:val="20"/>
        </w:rPr>
        <w:t>ó</w:t>
      </w:r>
      <w:r w:rsidR="00E85875" w:rsidRPr="00E85875">
        <w:rPr>
          <w:rFonts w:ascii="Century Gothic" w:hAnsi="Century Gothic" w:cs="Arial"/>
          <w:sz w:val="20"/>
          <w:szCs w:val="20"/>
        </w:rPr>
        <w:t>wienia warunkami, z uwzgl</w:t>
      </w:r>
      <w:r w:rsidR="00E85875" w:rsidRPr="00E85875">
        <w:rPr>
          <w:rFonts w:ascii="Century Gothic" w:hAnsi="Century Gothic" w:cs="Arial" w:hint="cs"/>
          <w:sz w:val="20"/>
          <w:szCs w:val="20"/>
        </w:rPr>
        <w:t>ę</w:t>
      </w:r>
      <w:r w:rsidR="00E85875" w:rsidRPr="00E85875">
        <w:rPr>
          <w:rFonts w:ascii="Century Gothic" w:hAnsi="Century Gothic" w:cs="Arial"/>
          <w:sz w:val="20"/>
          <w:szCs w:val="20"/>
        </w:rPr>
        <w:t>dnieniem postanowie</w:t>
      </w:r>
      <w:r w:rsidR="00E85875" w:rsidRPr="00E85875">
        <w:rPr>
          <w:rFonts w:ascii="Century Gothic" w:hAnsi="Century Gothic" w:cs="Arial" w:hint="cs"/>
          <w:sz w:val="20"/>
          <w:szCs w:val="20"/>
        </w:rPr>
        <w:t>ń</w:t>
      </w:r>
      <w:r w:rsidR="00E85875" w:rsidRPr="00E85875">
        <w:rPr>
          <w:rFonts w:ascii="Century Gothic" w:hAnsi="Century Gothic" w:cs="Arial"/>
          <w:sz w:val="20"/>
          <w:szCs w:val="20"/>
        </w:rPr>
        <w:t xml:space="preserve"> wzoru umowy stanowi</w:t>
      </w:r>
      <w:r w:rsidR="00E85875" w:rsidRPr="00E85875">
        <w:rPr>
          <w:rFonts w:ascii="Century Gothic" w:hAnsi="Century Gothic" w:cs="Arial" w:hint="cs"/>
          <w:sz w:val="20"/>
          <w:szCs w:val="20"/>
        </w:rPr>
        <w:t>ą</w:t>
      </w:r>
      <w:r w:rsidR="00E85875" w:rsidRPr="00E85875">
        <w:rPr>
          <w:rFonts w:ascii="Century Gothic" w:hAnsi="Century Gothic" w:cs="Arial"/>
          <w:sz w:val="20"/>
          <w:szCs w:val="20"/>
        </w:rPr>
        <w:t>cego Za</w:t>
      </w:r>
      <w:r w:rsidR="00E85875" w:rsidRPr="00E85875">
        <w:rPr>
          <w:rFonts w:ascii="Century Gothic" w:hAnsi="Century Gothic" w:cs="Arial" w:hint="cs"/>
          <w:sz w:val="20"/>
          <w:szCs w:val="20"/>
        </w:rPr>
        <w:t>łą</w:t>
      </w:r>
      <w:r w:rsidR="00E85875" w:rsidRPr="00E85875">
        <w:rPr>
          <w:rFonts w:ascii="Century Gothic" w:hAnsi="Century Gothic" w:cs="Arial"/>
          <w:sz w:val="20"/>
          <w:szCs w:val="20"/>
        </w:rPr>
        <w:t xml:space="preserve">cznik nr 2 do </w:t>
      </w:r>
      <w:proofErr w:type="spellStart"/>
      <w:r w:rsidR="00E85875" w:rsidRPr="00E85875">
        <w:rPr>
          <w:rFonts w:ascii="Century Gothic" w:hAnsi="Century Gothic" w:cs="Arial"/>
          <w:sz w:val="20"/>
          <w:szCs w:val="20"/>
        </w:rPr>
        <w:t>siwz</w:t>
      </w:r>
      <w:proofErr w:type="spellEnd"/>
      <w:r w:rsidR="00E85875" w:rsidRPr="00E85875">
        <w:rPr>
          <w:rFonts w:ascii="Century Gothic" w:hAnsi="Century Gothic" w:cs="Arial"/>
          <w:sz w:val="20"/>
          <w:szCs w:val="20"/>
        </w:rPr>
        <w:t xml:space="preserve">, za wynagrodzeniem: </w:t>
      </w:r>
      <w:r w:rsidR="00E85875">
        <w:rPr>
          <w:rFonts w:ascii="Century Gothic" w:hAnsi="Century Gothic" w:cs="Arial"/>
          <w:sz w:val="20"/>
          <w:szCs w:val="20"/>
        </w:rPr>
        <w:t xml:space="preserve"> </w:t>
      </w:r>
    </w:p>
    <w:p w:rsidR="00753CEE" w:rsidRDefault="00753CEE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753CEE" w:rsidRPr="00753CEE" w:rsidRDefault="00753CEE" w:rsidP="00753CEE">
      <w:pPr>
        <w:widowControl/>
        <w:jc w:val="both"/>
        <w:rPr>
          <w:rFonts w:ascii="Arial" w:eastAsia="Times New Roman" w:hAnsi="Arial" w:cs="Arial"/>
          <w:color w:val="auto"/>
          <w:lang w:eastAsia="zh-CN"/>
        </w:rPr>
      </w:pPr>
    </w:p>
    <w:tbl>
      <w:tblPr>
        <w:tblW w:w="926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229"/>
      </w:tblGrid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53CEE" w:rsidRPr="00753CEE" w:rsidRDefault="00753CEE" w:rsidP="00753CEE">
            <w:pPr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lastRenderedPageBreak/>
              <w:t>OCHRONA FIZYCZNA</w:t>
            </w:r>
          </w:p>
        </w:tc>
      </w:tr>
      <w:tr w:rsidR="00753CEE" w:rsidRPr="00753CEE" w:rsidTr="00E83E88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b/>
                <w:color w:val="auto"/>
                <w:sz w:val="28"/>
                <w:u w:val="single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roboczogodzina netto …………....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+ VAT ……% = …………...........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roboczogodzina brutto …………..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NETTO: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x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34</w:t>
            </w:r>
            <w:r w:rsidR="00061340" w:rsidRPr="00061340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 xml:space="preserve">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887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</w:t>
            </w:r>
            <w:proofErr w:type="spellStart"/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rg</w:t>
            </w:r>
            <w:proofErr w:type="spellEnd"/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.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…………………………………..……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(1)</w:t>
            </w:r>
          </w:p>
        </w:tc>
      </w:tr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53CEE" w:rsidRPr="00753CEE" w:rsidRDefault="00753CEE" w:rsidP="00753CEE">
            <w:pPr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MONITORING (OCHRONA INTERWENCYJNA)</w:t>
            </w:r>
          </w:p>
        </w:tc>
      </w:tr>
      <w:tr w:rsidR="00753CEE" w:rsidRPr="00753CEE" w:rsidTr="00E83E88">
        <w:trPr>
          <w:trHeight w:val="112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sz w:val="28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proofErr w:type="spellStart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>ryczałt</w:t>
            </w:r>
            <w:proofErr w:type="spellEnd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 m-c </w:t>
            </w:r>
            <w:proofErr w:type="spellStart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>netto</w:t>
            </w:r>
            <w:proofErr w:type="spellEnd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val="en-US" w:eastAsia="zh-CN"/>
              </w:rPr>
              <w:t>…………………………………...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ryczałt m-c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val="en-US"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</w:t>
            </w: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>ETTO: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val="en-US"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x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val="en-US" w:eastAsia="zh-CN"/>
              </w:rPr>
              <w:t>36</w:t>
            </w: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 m-cy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val="en-US" w:eastAsia="zh-CN"/>
              </w:rPr>
              <w:t>………………………………...…………………………....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+ VAT ……% 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(2a)</w:t>
            </w:r>
          </w:p>
        </w:tc>
      </w:tr>
      <w:tr w:rsidR="00753CEE" w:rsidRPr="00753CEE" w:rsidTr="00E83E88">
        <w:trPr>
          <w:trHeight w:val="1003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zdarzenie (&gt;2) netto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………………...……………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zdarzenie (&gt;2)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NETTO: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x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30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zdarzeń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(2b)</w:t>
            </w:r>
          </w:p>
        </w:tc>
      </w:tr>
      <w:tr w:rsidR="00E83E88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83E88" w:rsidRPr="00753CEE" w:rsidRDefault="00E83E88" w:rsidP="00E83E88">
            <w:pPr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KONWOJOWANIE WARTOŚCI PIENIĘŻNYCH</w:t>
            </w:r>
          </w:p>
        </w:tc>
      </w:tr>
      <w:tr w:rsidR="00E83E88" w:rsidRPr="00753CEE" w:rsidTr="00E83E88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E88" w:rsidRPr="00753CEE" w:rsidRDefault="00E83E88" w:rsidP="008F5523">
            <w:pPr>
              <w:widowControl/>
              <w:snapToGrid w:val="0"/>
              <w:rPr>
                <w:rFonts w:ascii="Times New Roman" w:eastAsia="Times New Roman" w:hAnsi="Times New Roman"/>
                <w:b/>
                <w:color w:val="auto"/>
                <w:sz w:val="28"/>
                <w:u w:val="single"/>
                <w:lang w:eastAsia="zh-CN"/>
              </w:rPr>
            </w:pP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>jeden konwój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netto …………....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+ VAT ……% = …………...........</w:t>
            </w:r>
          </w:p>
          <w:p w:rsidR="00E83E88" w:rsidRPr="00753CEE" w:rsidRDefault="00061340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jeden konwój </w:t>
            </w:r>
            <w:r w:rsidR="00E83E88"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brutto …………..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E88" w:rsidRPr="00753CEE" w:rsidRDefault="00E83E88" w:rsidP="008F5523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NETTO: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x </w:t>
            </w:r>
            <w:r w:rsidRPr="00061340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918</w:t>
            </w:r>
            <w:r w:rsidRPr="00061340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konwojów 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………………………………...………………………...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="00812DD7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…………………………………..…</w:t>
            </w:r>
            <w:r>
              <w:rPr>
                <w:rFonts w:ascii="Times New Roman" w:eastAsia="Times New Roman" w:hAnsi="Times New Roman"/>
                <w:color w:val="auto"/>
                <w:lang w:eastAsia="zh-CN"/>
              </w:rPr>
              <w:t>(2c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)</w:t>
            </w:r>
          </w:p>
        </w:tc>
      </w:tr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53CEE" w:rsidRPr="00753CEE" w:rsidRDefault="00753CEE" w:rsidP="00753CEE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ŁĄCZNA CENA BRUTTO PKT. 1+2a+2b+2c</w:t>
            </w:r>
          </w:p>
        </w:tc>
      </w:tr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NETTO: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……………………………………………………………………………………………………………….....……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SŁOWNIE NETTO: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SŁOWNIE BRUTTO 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………………………………………………………………………………………………………..……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</w:tc>
      </w:tr>
    </w:tbl>
    <w:p w:rsidR="00753CEE" w:rsidRPr="00753CEE" w:rsidRDefault="00753CEE" w:rsidP="00753CEE">
      <w:pPr>
        <w:widowControl/>
        <w:ind w:left="360" w:hanging="360"/>
        <w:jc w:val="both"/>
        <w:rPr>
          <w:rFonts w:ascii="Century Gothic" w:eastAsia="Times New Roman" w:hAnsi="Century Gothic"/>
          <w:b/>
          <w:color w:val="auto"/>
          <w:sz w:val="28"/>
          <w:szCs w:val="20"/>
          <w:lang w:eastAsia="zh-CN"/>
        </w:rPr>
      </w:pPr>
    </w:p>
    <w:p w:rsidR="00753CEE" w:rsidRPr="00753CEE" w:rsidRDefault="00753CEE" w:rsidP="00753CEE">
      <w:pPr>
        <w:widowControl/>
        <w:ind w:left="360" w:hanging="360"/>
        <w:rPr>
          <w:rFonts w:ascii="Century Gothic" w:eastAsia="Times New Roman" w:hAnsi="Century Gothic"/>
          <w:color w:val="auto"/>
          <w:sz w:val="20"/>
          <w:szCs w:val="20"/>
          <w:lang w:eastAsia="zh-CN"/>
        </w:rPr>
      </w:pPr>
      <w:r w:rsidRPr="00753CEE">
        <w:rPr>
          <w:rFonts w:ascii="Century Gothic" w:eastAsia="Times New Roman" w:hAnsi="Century Gothic" w:cs="Arial"/>
          <w:color w:val="auto"/>
          <w:sz w:val="20"/>
          <w:szCs w:val="20"/>
          <w:lang w:eastAsia="zh-CN"/>
        </w:rPr>
        <w:t>Określamy termin płatności faktur  na ……. dni.</w:t>
      </w:r>
    </w:p>
    <w:p w:rsidR="00753CEE" w:rsidRPr="00753CEE" w:rsidRDefault="00753CEE" w:rsidP="00753CEE">
      <w:pPr>
        <w:widowControl/>
        <w:ind w:left="360" w:hanging="360"/>
        <w:rPr>
          <w:rFonts w:ascii="Times New Roman" w:eastAsia="Times New Roman" w:hAnsi="Times New Roman"/>
          <w:color w:val="auto"/>
          <w:sz w:val="20"/>
          <w:szCs w:val="20"/>
          <w:lang w:eastAsia="zh-CN"/>
        </w:rPr>
      </w:pPr>
    </w:p>
    <w:p w:rsidR="00CE4AD1" w:rsidRDefault="00CE4AD1" w:rsidP="00CE4AD1">
      <w:pPr>
        <w:jc w:val="both"/>
        <w:rPr>
          <w:rFonts w:ascii="Arial" w:hAnsi="Arial" w:cs="Arial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>
        <w:rPr>
          <w:rFonts w:ascii="Century Gothic" w:hAnsi="Century Gothic"/>
          <w:sz w:val="20"/>
        </w:rPr>
        <w:t xml:space="preserve">od </w:t>
      </w:r>
      <w:r w:rsidR="00EF67B7">
        <w:rPr>
          <w:rFonts w:ascii="Century Gothic" w:hAnsi="Century Gothic"/>
          <w:sz w:val="20"/>
        </w:rPr>
        <w:t>dnia 1 czerwca 2018 roku do dnia 31 maja 2021</w:t>
      </w:r>
      <w:r>
        <w:rPr>
          <w:rFonts w:ascii="Century Gothic" w:hAnsi="Century Gothic"/>
          <w:sz w:val="20"/>
        </w:rPr>
        <w:t xml:space="preserve"> roku.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EF67B7" w:rsidP="00CE4AD1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 w:rsidR="00CE4AD1">
        <w:rPr>
          <w:rFonts w:ascii="Century Gothic" w:hAnsi="Century Gothic" w:cs="Tahoma"/>
          <w:i/>
          <w:sz w:val="20"/>
          <w:szCs w:val="20"/>
        </w:rPr>
        <w:t xml:space="preserve"> </w:t>
      </w:r>
      <w:r w:rsidR="00CE4AD1">
        <w:rPr>
          <w:rFonts w:ascii="Century Gothic" w:hAnsi="Century Gothic" w:cs="Tahoma"/>
          <w:sz w:val="20"/>
          <w:szCs w:val="20"/>
        </w:rPr>
        <w:t>objętą zamówieniem zamierzamy wykonać</w:t>
      </w:r>
      <w:r w:rsidR="00CE4AD1"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E4AD1" w:rsidTr="00CE4AD1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Nazwy (firm) podwykonawców, na których zasoby Wykonawca powołuje się na zasadach określonych w art. 26 ust. 2b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upzp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., w celu wykazania spełniania warunków udziału w postępowaniu, o których mowa w art. 22 ust. 1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upzp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Informujemy, iż zgodnie z art.  91 ust. 3a ustawy Prawo zamówień publicznych wybór oferty:</w:t>
      </w:r>
    </w:p>
    <w:p w:rsidR="00CE4AD1" w:rsidRDefault="00CE4AD1" w:rsidP="00CE4AD1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Zamawiającego obowiązku podatkowego*,</w:t>
      </w:r>
    </w:p>
    <w:p w:rsidR="00CE4AD1" w:rsidRDefault="00CE4AD1" w:rsidP="00CE4AD1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lastRenderedPageBreak/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……………………………………………………………………………….......</w:t>
      </w:r>
    </w:p>
    <w:p w:rsidR="00CE4AD1" w:rsidRDefault="00CE4AD1" w:rsidP="00CE4AD1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E4AD1" w:rsidRDefault="00CE4AD1" w:rsidP="00CE4AD1">
      <w:pPr>
        <w:ind w:left="283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cenie oferty zostały uwzględnione wszystkie koszty wykonania zamówienia i realizacji przyszłego świadczenia umownego;</w:t>
      </w:r>
    </w:p>
    <w:p w:rsidR="00CE4AD1" w:rsidRDefault="00CE4AD1" w:rsidP="00CE4AD1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zapoznaliśmy się ze Specyfikacją Istotnych 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CE4AD1" w:rsidRDefault="00CE4AD1" w:rsidP="00CE4AD1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tabs>
          <w:tab w:val="clear" w:pos="283"/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przez 30 dni od dnia, w którym upływa termin składania ofert, uwzględniając, że termin składania ofert jest pierwszym dniem biegu terminu związania ofertą;</w:t>
      </w:r>
    </w:p>
    <w:p w:rsidR="00CE4AD1" w:rsidRDefault="00CE4AD1" w:rsidP="00CE4AD1">
      <w:pPr>
        <w:ind w:left="426" w:hanging="426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E4AD1" w:rsidRDefault="00CE4AD1" w:rsidP="00CE4AD1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CE4AD1" w:rsidRDefault="00CE4AD1" w:rsidP="00CE4AD1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podwykonawców.</w:t>
      </w: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E4AD1" w:rsidRDefault="00CE4AD1" w:rsidP="00CE4AD1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73652">
        <w:rPr>
          <w:rFonts w:ascii="Arial" w:hAnsi="Arial" w:cs="Arial"/>
          <w:b/>
          <w:bCs/>
          <w:sz w:val="20"/>
          <w:szCs w:val="20"/>
        </w:rPr>
      </w:r>
      <w:r w:rsidR="00273652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73652">
        <w:rPr>
          <w:rFonts w:ascii="Arial" w:hAnsi="Arial" w:cs="Arial"/>
          <w:b/>
          <w:bCs/>
          <w:sz w:val="20"/>
          <w:szCs w:val="20"/>
        </w:rPr>
      </w:r>
      <w:r w:rsidR="00273652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E4AD1" w:rsidRDefault="00CE4AD1" w:rsidP="00EF67B7">
      <w:pPr>
        <w:pStyle w:val="TableParagraph"/>
        <w:spacing w:before="117"/>
        <w:ind w:left="0" w:right="199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lastRenderedPageBreak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E4AD1" w:rsidRDefault="00CE4AD1" w:rsidP="00CE4AD1">
      <w:pPr>
        <w:rPr>
          <w:rFonts w:ascii="Arial" w:hAnsi="Arial" w:cs="Arial"/>
          <w:color w:val="auto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E4AD1" w:rsidRDefault="00CE4AD1" w:rsidP="00CE4AD1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p w:rsidR="00CE4AD1" w:rsidRDefault="00CE4AD1" w:rsidP="00CE4AD1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Imię, nazwisko i podpis osoby lub osób figurujących </w:t>
      </w:r>
    </w:p>
    <w:p w:rsidR="00CE4AD1" w:rsidRDefault="00CE4AD1" w:rsidP="00CE4AD1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rejestrach uprawnionych do zaciągania zobowiązań</w:t>
      </w:r>
    </w:p>
    <w:p w:rsidR="00CE4AD1" w:rsidRDefault="00CE4AD1" w:rsidP="00CE4AD1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w imieniu oferenta lub we właściwym umocowaniu </w:t>
      </w:r>
    </w:p>
    <w:p w:rsidR="00CE4AD1" w:rsidRDefault="00CE4AD1" w:rsidP="00CE4AD1"/>
    <w:p w:rsidR="00345013" w:rsidRDefault="00345013"/>
    <w:sectPr w:rsidR="0034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3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5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6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1"/>
    <w:rsid w:val="00061340"/>
    <w:rsid w:val="000848C7"/>
    <w:rsid w:val="00273652"/>
    <w:rsid w:val="00345013"/>
    <w:rsid w:val="00481B4F"/>
    <w:rsid w:val="004C61AF"/>
    <w:rsid w:val="00567866"/>
    <w:rsid w:val="00753CEE"/>
    <w:rsid w:val="00812DD7"/>
    <w:rsid w:val="008F28CA"/>
    <w:rsid w:val="00A77384"/>
    <w:rsid w:val="00BE4DC4"/>
    <w:rsid w:val="00CE4AD1"/>
    <w:rsid w:val="00DC4D5F"/>
    <w:rsid w:val="00E043EC"/>
    <w:rsid w:val="00E67102"/>
    <w:rsid w:val="00E83E88"/>
    <w:rsid w:val="00E85875"/>
    <w:rsid w:val="00E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E4AD1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E4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4AD1"/>
    <w:pPr>
      <w:ind w:left="708"/>
    </w:pPr>
  </w:style>
  <w:style w:type="paragraph" w:customStyle="1" w:styleId="WW-Zawartotabeli1111">
    <w:name w:val="WW-Zawartość tabeli1111"/>
    <w:basedOn w:val="Tekstpodstawowy"/>
    <w:rsid w:val="00CE4AD1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E4AD1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E4AD1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D1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E4AD1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E4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4AD1"/>
    <w:pPr>
      <w:ind w:left="708"/>
    </w:pPr>
  </w:style>
  <w:style w:type="paragraph" w:customStyle="1" w:styleId="WW-Zawartotabeli1111">
    <w:name w:val="WW-Zawartość tabeli1111"/>
    <w:basedOn w:val="Tekstpodstawowy"/>
    <w:rsid w:val="00CE4AD1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E4AD1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E4AD1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D1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189A-D08A-49DB-B2D4-A489A9D9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</cp:lastModifiedBy>
  <cp:revision>10</cp:revision>
  <dcterms:created xsi:type="dcterms:W3CDTF">2018-05-03T15:59:00Z</dcterms:created>
  <dcterms:modified xsi:type="dcterms:W3CDTF">2018-05-03T17:52:00Z</dcterms:modified>
</cp:coreProperties>
</file>