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32" w:rsidRDefault="00055425">
      <w:pPr>
        <w:pStyle w:val="Podtytu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8 do SIWZ</w:t>
      </w:r>
    </w:p>
    <w:p w:rsidR="00A94232" w:rsidRDefault="00A94232">
      <w:pPr>
        <w:pStyle w:val="Podtytu"/>
        <w:jc w:val="right"/>
        <w:rPr>
          <w:rFonts w:ascii="Arial" w:hAnsi="Arial" w:cs="Arial"/>
          <w:sz w:val="24"/>
        </w:rPr>
      </w:pPr>
    </w:p>
    <w:p w:rsidR="00A94232" w:rsidRDefault="00A94232">
      <w:pPr>
        <w:pStyle w:val="Podtytu"/>
        <w:jc w:val="center"/>
        <w:rPr>
          <w:rFonts w:ascii="Arial" w:hAnsi="Arial" w:cs="Arial"/>
          <w:iCs/>
          <w:szCs w:val="28"/>
          <w:u w:val="single"/>
        </w:rPr>
      </w:pPr>
    </w:p>
    <w:p w:rsidR="00A94232" w:rsidRDefault="00055425">
      <w:pPr>
        <w:pStyle w:val="Podtytu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Cs/>
          <w:szCs w:val="28"/>
          <w:u w:val="single"/>
        </w:rPr>
        <w:t xml:space="preserve">UMOWA NR  …..../2018 </w:t>
      </w:r>
      <w:r>
        <w:rPr>
          <w:rFonts w:ascii="Arial" w:hAnsi="Arial" w:cs="Arial"/>
          <w:i/>
          <w:iCs/>
          <w:sz w:val="24"/>
          <w:szCs w:val="24"/>
          <w:u w:val="single"/>
        </w:rPr>
        <w:t>(projekt)</w:t>
      </w:r>
    </w:p>
    <w:p w:rsidR="00A94232" w:rsidRDefault="00A94232">
      <w:pPr>
        <w:pStyle w:val="Tretekstu"/>
        <w:jc w:val="center"/>
      </w:pPr>
    </w:p>
    <w:p w:rsidR="00A94232" w:rsidRDefault="00055425">
      <w:pPr>
        <w:spacing w:after="160" w:line="252" w:lineRule="auto"/>
        <w:jc w:val="center"/>
        <w:rPr>
          <w:rFonts w:ascii="Arial" w:eastAsia="Tahoma" w:hAnsi="Arial" w:cs="Arial"/>
          <w:b/>
          <w:bCs/>
          <w:lang w:eastAsia="en-US"/>
        </w:rPr>
      </w:pPr>
      <w:r>
        <w:rPr>
          <w:rFonts w:ascii="Arial" w:eastAsia="Tahoma" w:hAnsi="Arial" w:cs="Arial"/>
          <w:b/>
          <w:bCs/>
          <w:lang w:eastAsia="en-US"/>
        </w:rPr>
        <w:t>§ 1.Przedmiot umowy</w:t>
      </w:r>
    </w:p>
    <w:p w:rsidR="00A94232" w:rsidRDefault="000554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…………..2018 roku w Kutnie</w:t>
      </w:r>
    </w:p>
    <w:p w:rsidR="00A94232" w:rsidRDefault="000554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pomiędzy: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Miastem Kutno, pl. marsz. J. Piłsudskiego 18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99-300 Kutno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NIP 775-00-24-735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 xml:space="preserve">w imieniu którego działa Miejski  Ośrodek Sportu i </w:t>
      </w:r>
      <w:r>
        <w:rPr>
          <w:rFonts w:ascii="Arial" w:eastAsia="SimSun" w:hAnsi="Arial" w:cs="Arial"/>
          <w:b/>
          <w:lang w:eastAsia="en-US"/>
        </w:rPr>
        <w:t>Rekreacji w Kutnie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ul. Kościuszki 26, 99-300 Kutno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 xml:space="preserve">Reprezentowany przez: 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Pawła ŚLĘZAKA - DYREKTORA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>Zwany dalej Zamawiającym,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 xml:space="preserve"> a 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 xml:space="preserve">Reprezentowanym/ą przez: 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 xml:space="preserve">………………………………………………………………………………………………………………………………………….. </w:t>
      </w:r>
    </w:p>
    <w:p w:rsidR="00A94232" w:rsidRDefault="00055425">
      <w:pPr>
        <w:spacing w:after="160" w:line="252" w:lineRule="auto"/>
        <w:jc w:val="both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 xml:space="preserve"> Zwanym dalej Wykonawcą.</w:t>
      </w:r>
    </w:p>
    <w:p w:rsidR="00A94232" w:rsidRDefault="00A94232">
      <w:pPr>
        <w:spacing w:after="160" w:line="252" w:lineRule="auto"/>
        <w:jc w:val="both"/>
        <w:rPr>
          <w:rFonts w:ascii="Arial" w:eastAsia="SimSun" w:hAnsi="Arial" w:cs="Arial"/>
          <w:lang w:eastAsia="en-US"/>
        </w:rPr>
      </w:pPr>
    </w:p>
    <w:p w:rsidR="00A94232" w:rsidRDefault="00055425">
      <w:pPr>
        <w:spacing w:after="160" w:line="252" w:lineRule="auto"/>
        <w:ind w:firstLine="708"/>
        <w:jc w:val="both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>Niniejsza umowa zostaje zawarta w rezultacie dokonania przez Zamawiającego wyboru oferty najkorzystniejszej w postępowaniu o udzielenie zamówienia publicznego przeprowadzoneg</w:t>
      </w:r>
      <w:r>
        <w:rPr>
          <w:rFonts w:ascii="Arial" w:eastAsia="SimSun" w:hAnsi="Arial" w:cs="Arial"/>
          <w:lang w:eastAsia="en-US"/>
        </w:rPr>
        <w:t>o w trybie przetargu nieograniczonego na podstawie ustawy z dnia 29 stycznia 2004 roku – Prawo zamówień publicznych</w:t>
      </w:r>
      <w:r>
        <w:rPr>
          <w:rFonts w:ascii="Arial" w:eastAsia="SimSun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SimSun" w:hAnsi="Arial" w:cs="Arial"/>
          <w:lang w:eastAsia="en-US"/>
        </w:rPr>
        <w:t xml:space="preserve">(tekst jednolity Dz. U. z  2017 r., poz. 1579 i 2018) </w:t>
      </w:r>
    </w:p>
    <w:p w:rsidR="00A94232" w:rsidRDefault="00055425">
      <w:pPr>
        <w:widowControl w:val="0"/>
        <w:jc w:val="center"/>
        <w:rPr>
          <w:rFonts w:ascii="Arial" w:eastAsia="SimSun" w:hAnsi="Arial" w:cs="Arial"/>
          <w:b/>
          <w:lang w:bidi="hi-IN"/>
        </w:rPr>
      </w:pPr>
      <w:r>
        <w:rPr>
          <w:rFonts w:ascii="Arial" w:eastAsia="SimSun" w:hAnsi="Arial" w:cs="Arial"/>
          <w:b/>
          <w:lang w:bidi="hi-IN"/>
        </w:rPr>
        <w:t>§ 1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przedmiotu zamówienia stanowi </w:t>
      </w:r>
      <w:r>
        <w:rPr>
          <w:rFonts w:ascii="Arial" w:hAnsi="Arial" w:cs="Arial"/>
          <w:b/>
          <w:bCs/>
        </w:rPr>
        <w:t>Załącznik nr 1 do umowy</w:t>
      </w:r>
      <w:r>
        <w:rPr>
          <w:rFonts w:ascii="Arial" w:hAnsi="Arial" w:cs="Arial"/>
        </w:rPr>
        <w:t>.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oświadcza, że znany jest obszar terenu obj</w:t>
      </w:r>
      <w:r>
        <w:rPr>
          <w:rFonts w:ascii="Arial" w:eastAsia="TimesNewRoman" w:hAnsi="Arial" w:cs="Arial"/>
        </w:rPr>
        <w:t>ę</w:t>
      </w:r>
      <w:r>
        <w:rPr>
          <w:rFonts w:ascii="Arial" w:hAnsi="Arial" w:cs="Arial"/>
        </w:rPr>
        <w:t>tego ochron</w:t>
      </w:r>
      <w:r>
        <w:rPr>
          <w:rFonts w:ascii="Arial" w:eastAsia="TimesNewRoman" w:hAnsi="Arial" w:cs="Arial"/>
        </w:rPr>
        <w:t xml:space="preserve">ą </w:t>
      </w:r>
      <w:r>
        <w:rPr>
          <w:rFonts w:ascii="Arial" w:hAnsi="Arial" w:cs="Arial"/>
        </w:rPr>
        <w:t>oraz rodzaj, poło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enie, stan techniczny, zabezpieczenie obiektu i mienia Zamawiającego.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Usługa będąca przedmiotem umowy będzie wykonywana przez pracowników Wykonawcy przy użyciu jego własnego sprzętu</w:t>
      </w:r>
      <w:r>
        <w:rPr>
          <w:rFonts w:ascii="Arial" w:hAnsi="Arial" w:cs="Arial"/>
        </w:rPr>
        <w:t xml:space="preserve"> technicznego, materiałów i środków.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oświadcza, że umowę będzie wykonywał z najwyższą profesjonalną starannością i z uwzględnieniem zawodowego charakteru swojej działalności.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i Zamawiający zachowają w tajemnicy wszystkie informacje, któ</w:t>
      </w:r>
      <w:r>
        <w:rPr>
          <w:rFonts w:ascii="Arial" w:hAnsi="Arial" w:cs="Arial"/>
        </w:rPr>
        <w:t>re mają wpływ na bezpieczeństwo obiektów w czasie obowiązywania umowy, a także po jej ewentualnym rozwiązaniu.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</w:rPr>
        <w:t xml:space="preserve">Wykonawca oświadcza, że posiada wymagane uprawnienia do wykonywania usług ochrony tj. koncesję z dnia ..............................wydaną przez </w:t>
      </w:r>
      <w:r>
        <w:rPr>
          <w:rFonts w:ascii="Arial" w:hAnsi="Arial" w:cs="Arial"/>
        </w:rPr>
        <w:t xml:space="preserve">…............................................. nr …................... 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Usługę z ramienia wykonawcy będą wykonywać osoby posiadające kwalifikacje pracownika ochrony, zgodnie z przepisami prawa w tym zakresie (</w:t>
      </w:r>
      <w:r>
        <w:rPr>
          <w:rFonts w:ascii="Arial" w:hAnsi="Arial" w:cs="Arial"/>
        </w:rPr>
        <w:t xml:space="preserve">wpis na listę kwalifikowanych pracowników </w:t>
      </w:r>
      <w:r>
        <w:rPr>
          <w:rFonts w:ascii="Arial" w:hAnsi="Arial" w:cs="Arial"/>
        </w:rPr>
        <w:t>ochrony fizycznej</w:t>
      </w:r>
      <w:r>
        <w:rPr>
          <w:rFonts w:ascii="Arial" w:hAnsi="Arial" w:cs="Arial"/>
          <w:color w:val="000000"/>
          <w:spacing w:val="-1"/>
        </w:rPr>
        <w:t>), będące sprawne psychofizycznie, niekarane.</w:t>
      </w:r>
    </w:p>
    <w:p w:rsidR="00A94232" w:rsidRDefault="00055425">
      <w:pPr>
        <w:numPr>
          <w:ilvl w:val="0"/>
          <w:numId w:val="12"/>
        </w:numPr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Wykonawca oświadcza, że osoby realizujące czynności ochrony w ramach przedmiotu umowy są zatrudnione na umowę o pracę. Wykonawca zobowiązuje się  na każde żądanie Zamawiającego do przedstawieni</w:t>
      </w:r>
      <w:r>
        <w:rPr>
          <w:rFonts w:ascii="Arial" w:hAnsi="Arial" w:cs="Arial"/>
          <w:color w:val="000000"/>
          <w:spacing w:val="-1"/>
        </w:rPr>
        <w:t>a dokumentów potwierdzających zatrudnienie na podstawie umowy o pracę wszystkich osób przy pomocy których realizuje umowę.</w:t>
      </w:r>
    </w:p>
    <w:p w:rsidR="00A94232" w:rsidRDefault="00A94232">
      <w:pPr>
        <w:ind w:left="720" w:hanging="360"/>
        <w:jc w:val="both"/>
        <w:rPr>
          <w:rFonts w:ascii="Arial" w:hAnsi="Arial" w:cs="Arial"/>
        </w:rPr>
      </w:pPr>
    </w:p>
    <w:p w:rsidR="00A94232" w:rsidRDefault="00055425">
      <w:pPr>
        <w:jc w:val="center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  <w:b/>
          <w:bCs/>
          <w:color w:val="000000"/>
          <w:spacing w:val="-1"/>
        </w:rPr>
        <w:t>§ 2</w:t>
      </w:r>
    </w:p>
    <w:p w:rsidR="00A94232" w:rsidRDefault="00055425">
      <w:pPr>
        <w:widowControl w:val="0"/>
        <w:shd w:val="clear" w:color="auto" w:fill="FFFFFF"/>
        <w:spacing w:line="274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Zamówienia publiczne objęte niniejszą umową będzie wykonywane w terminie: </w:t>
      </w:r>
      <w:r>
        <w:rPr>
          <w:rFonts w:ascii="Arial" w:hAnsi="Arial" w:cs="Arial"/>
          <w:b/>
          <w:bCs/>
        </w:rPr>
        <w:t>od dnia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 lipca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2018 r. od godziny 00:00 do dnia 30 czerwca </w:t>
      </w:r>
      <w:bookmarkStart w:id="0" w:name="_GoBack"/>
      <w:bookmarkEnd w:id="0"/>
      <w:r>
        <w:rPr>
          <w:rFonts w:ascii="Arial" w:hAnsi="Arial" w:cs="Arial"/>
          <w:b/>
          <w:bCs/>
        </w:rPr>
        <w:t>2021 r. do godziny 24:00.</w:t>
      </w:r>
    </w:p>
    <w:p w:rsidR="00A94232" w:rsidRDefault="00A94232">
      <w:pPr>
        <w:widowControl w:val="0"/>
        <w:shd w:val="clear" w:color="auto" w:fill="FFFFFF"/>
        <w:ind w:right="86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A94232" w:rsidRDefault="00055425">
      <w:pPr>
        <w:widowControl w:val="0"/>
        <w:shd w:val="clear" w:color="auto" w:fill="FFFFFF"/>
        <w:ind w:right="8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A94232" w:rsidRDefault="00055425">
      <w:pPr>
        <w:pStyle w:val="Default"/>
        <w:numPr>
          <w:ilvl w:val="0"/>
          <w:numId w:val="6"/>
        </w:num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Szacunkową wartość wynagrodzenia Wykonawcy w okresie trwania niniejszej umowy określa się na kwotę ogółem</w:t>
      </w:r>
    </w:p>
    <w:p w:rsidR="00A94232" w:rsidRDefault="00055425">
      <w:pPr>
        <w:pStyle w:val="Default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brutto: …………………………. PLN, </w:t>
      </w:r>
    </w:p>
    <w:p w:rsidR="00A94232" w:rsidRDefault="00055425">
      <w:pPr>
        <w:pStyle w:val="Default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 słownie: ……………………………………………..PLN</w:t>
      </w:r>
    </w:p>
    <w:p w:rsidR="00A94232" w:rsidRDefault="00055425">
      <w:pPr>
        <w:pStyle w:val="Default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  w tym: ... % VAT,</w:t>
      </w:r>
    </w:p>
    <w:p w:rsidR="00A94232" w:rsidRDefault="00055425">
      <w:pPr>
        <w:pStyle w:val="Default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ab/>
        <w:t>wynikającą z fo</w:t>
      </w:r>
      <w:r>
        <w:rPr>
          <w:rFonts w:ascii="Arial" w:hAnsi="Arial" w:cs="Arial"/>
          <w:szCs w:val="23"/>
        </w:rPr>
        <w:t xml:space="preserve">rmularza „Oferta Wykonawcy” stanowiącego </w:t>
      </w:r>
      <w:r>
        <w:rPr>
          <w:rFonts w:ascii="Arial" w:hAnsi="Arial" w:cs="Arial"/>
          <w:b/>
          <w:bCs/>
          <w:szCs w:val="23"/>
        </w:rPr>
        <w:t xml:space="preserve">Załącznik nr 2 </w:t>
      </w:r>
      <w:r>
        <w:rPr>
          <w:rFonts w:ascii="Arial" w:hAnsi="Arial" w:cs="Arial"/>
          <w:b/>
          <w:bCs/>
          <w:szCs w:val="23"/>
        </w:rPr>
        <w:tab/>
        <w:t>do umowy</w:t>
      </w:r>
      <w:r>
        <w:rPr>
          <w:rFonts w:ascii="Arial" w:hAnsi="Arial" w:cs="Arial"/>
          <w:szCs w:val="23"/>
        </w:rPr>
        <w:t>.</w:t>
      </w:r>
    </w:p>
    <w:p w:rsidR="00A94232" w:rsidRDefault="00055425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tytułem wynagrodzenia za realizację umowy otrzymywać będzie wynagrodzenie w wysokości:</w:t>
      </w:r>
    </w:p>
    <w:p w:rsidR="00A94232" w:rsidRDefault="000554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a. w zakresie ochrony:</w:t>
      </w:r>
    </w:p>
    <w:p w:rsidR="00A94232" w:rsidRDefault="000554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…..... netto + …. % VAT tj. …........brutto (słownie: </w:t>
      </w:r>
      <w:r>
        <w:rPr>
          <w:rFonts w:ascii="Arial" w:hAnsi="Arial" w:cs="Arial"/>
        </w:rPr>
        <w:t>…..........................) za jedną godzinę pracy jednego pracownika ochrony ,</w:t>
      </w:r>
    </w:p>
    <w:p w:rsidR="00A94232" w:rsidRDefault="000554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b. w zakresie monitoringu:</w:t>
      </w:r>
    </w:p>
    <w:p w:rsidR="00A94232" w:rsidRDefault="000554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…..... netto + …. % VAT tj. …........brutto (słownie: …..........................) za każdy miesiąc kalendarzowy wykonywania usługi,</w:t>
      </w:r>
    </w:p>
    <w:p w:rsidR="00A94232" w:rsidRDefault="000554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…..... </w:t>
      </w:r>
      <w:r>
        <w:rPr>
          <w:rFonts w:ascii="Arial" w:hAnsi="Arial" w:cs="Arial"/>
        </w:rPr>
        <w:t>netto + …. % VAT tj. …........brutto (słownie: …..........................) za trzecie i każde następne nieuzasadnione i nieodwołane wezwanie grupy interwencyjnej,</w:t>
      </w:r>
    </w:p>
    <w:p w:rsidR="00A94232" w:rsidRDefault="000554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c. w zakresie konwojowania wartości pieniężnych:</w:t>
      </w:r>
    </w:p>
    <w:p w:rsidR="00A94232" w:rsidRDefault="000554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 netto + …. % VAT tj. …........brutto</w:t>
      </w:r>
      <w:r>
        <w:rPr>
          <w:rFonts w:ascii="Arial" w:hAnsi="Arial" w:cs="Arial"/>
        </w:rPr>
        <w:t xml:space="preserve"> (słownie: …..........................) za </w:t>
      </w:r>
      <w:r>
        <w:rPr>
          <w:rFonts w:ascii="Arial" w:hAnsi="Arial" w:cs="Arial"/>
          <w:color w:val="00000A"/>
        </w:rPr>
        <w:t>jeden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konwój. </w:t>
      </w:r>
    </w:p>
    <w:p w:rsidR="00A94232" w:rsidRDefault="00A94232">
      <w:pPr>
        <w:pStyle w:val="Default"/>
        <w:jc w:val="both"/>
        <w:rPr>
          <w:rFonts w:ascii="Arial" w:hAnsi="Arial" w:cs="Arial"/>
          <w:spacing w:val="2"/>
        </w:rPr>
      </w:pPr>
    </w:p>
    <w:p w:rsidR="00A94232" w:rsidRDefault="00055425">
      <w:pPr>
        <w:pStyle w:val="Akapitzlist"/>
        <w:widowControl w:val="0"/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2"/>
        </w:rPr>
        <w:t xml:space="preserve">Ceny jednostkowe brutto wskazane w ust. 2 zgodnie z Załącznikiem nr 2 do umowy nie ulegną zmianie przez cały okres </w:t>
      </w:r>
      <w:r>
        <w:rPr>
          <w:rFonts w:ascii="Arial" w:hAnsi="Arial" w:cs="Arial"/>
          <w:color w:val="000000"/>
          <w:spacing w:val="-5"/>
        </w:rPr>
        <w:t>trwania umowy, z zastrzeżeniem § 10  ust. 2- 9.</w:t>
      </w:r>
    </w:p>
    <w:p w:rsidR="00A94232" w:rsidRDefault="00055425">
      <w:pPr>
        <w:pStyle w:val="Akapitzlist"/>
        <w:widowControl w:val="0"/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="Arial" w:eastAsia="SimSun" w:hAnsi="Arial" w:cs="Arial"/>
          <w:color w:val="000000"/>
          <w:spacing w:val="2"/>
          <w:lang w:bidi="hi-IN"/>
        </w:rPr>
      </w:pPr>
      <w:r>
        <w:rPr>
          <w:rFonts w:ascii="Arial" w:eastAsia="SimSun" w:hAnsi="Arial" w:cs="Arial"/>
          <w:color w:val="000000"/>
          <w:spacing w:val="2"/>
          <w:lang w:bidi="hi-IN"/>
        </w:rPr>
        <w:t>Pod pojęciem jeden konwój należy r</w:t>
      </w:r>
      <w:r>
        <w:rPr>
          <w:rFonts w:ascii="Arial" w:eastAsia="SimSun" w:hAnsi="Arial" w:cs="Arial"/>
          <w:color w:val="000000"/>
          <w:spacing w:val="2"/>
          <w:lang w:bidi="hi-IN"/>
        </w:rPr>
        <w:t xml:space="preserve">ozumieć przewóz uprawnionego </w:t>
      </w:r>
      <w:r>
        <w:rPr>
          <w:rFonts w:ascii="Arial" w:eastAsia="SimSun" w:hAnsi="Arial" w:cs="Arial"/>
          <w:color w:val="000000"/>
          <w:spacing w:val="2"/>
          <w:lang w:bidi="hi-IN"/>
        </w:rPr>
        <w:lastRenderedPageBreak/>
        <w:t xml:space="preserve">pracownika Zamawiającego każdorazowo (tj. </w:t>
      </w:r>
      <w:r>
        <w:rPr>
          <w:rFonts w:ascii="Arial" w:eastAsia="SimSun" w:hAnsi="Arial" w:cs="Arial"/>
          <w:color w:val="00000A"/>
          <w:spacing w:val="2"/>
          <w:lang w:bidi="hi-IN"/>
        </w:rPr>
        <w:t xml:space="preserve">odbiór pracownika spod Aquaparku w Kutnie do siedziby MOSiR w Kutnie – 1 konwój; przewóz pracownika spod siedziby MOSiR w Kutnie do placówki Banku BGŻ </w:t>
      </w:r>
      <w:proofErr w:type="spellStart"/>
      <w:r>
        <w:rPr>
          <w:rFonts w:ascii="Arial" w:eastAsia="SimSun" w:hAnsi="Arial" w:cs="Arial"/>
          <w:color w:val="00000A"/>
          <w:spacing w:val="2"/>
          <w:lang w:bidi="hi-IN"/>
        </w:rPr>
        <w:t>Paribas</w:t>
      </w:r>
      <w:proofErr w:type="spellEnd"/>
      <w:r>
        <w:rPr>
          <w:rFonts w:ascii="Arial" w:eastAsia="SimSun" w:hAnsi="Arial" w:cs="Arial"/>
          <w:color w:val="00000A"/>
          <w:spacing w:val="2"/>
          <w:lang w:bidi="hi-IN"/>
        </w:rPr>
        <w:t xml:space="preserve">  w Kutnie oraz z placówki </w:t>
      </w:r>
      <w:r>
        <w:rPr>
          <w:rFonts w:ascii="Arial" w:eastAsia="SimSun" w:hAnsi="Arial" w:cs="Arial"/>
          <w:color w:val="00000A"/>
          <w:spacing w:val="2"/>
          <w:lang w:bidi="hi-IN"/>
        </w:rPr>
        <w:t xml:space="preserve">Banku BGŻ </w:t>
      </w:r>
      <w:proofErr w:type="spellStart"/>
      <w:r>
        <w:rPr>
          <w:rFonts w:ascii="Arial" w:eastAsia="SimSun" w:hAnsi="Arial" w:cs="Arial"/>
          <w:color w:val="00000A"/>
          <w:spacing w:val="2"/>
          <w:lang w:bidi="hi-IN"/>
        </w:rPr>
        <w:t>Paribas</w:t>
      </w:r>
      <w:proofErr w:type="spellEnd"/>
      <w:r>
        <w:rPr>
          <w:rFonts w:ascii="Arial" w:eastAsia="SimSun" w:hAnsi="Arial" w:cs="Arial"/>
          <w:color w:val="00000A"/>
          <w:spacing w:val="2"/>
          <w:lang w:bidi="hi-IN"/>
        </w:rPr>
        <w:t xml:space="preserve">  w Kutnie do MOSiR w Kutnie – 1 konwój) </w:t>
      </w:r>
      <w:r>
        <w:rPr>
          <w:rFonts w:ascii="Arial" w:eastAsia="SimSun" w:hAnsi="Arial" w:cs="Arial"/>
          <w:color w:val="000000"/>
          <w:spacing w:val="2"/>
          <w:lang w:bidi="hi-IN"/>
        </w:rPr>
        <w:t xml:space="preserve"> .</w:t>
      </w:r>
    </w:p>
    <w:p w:rsidR="00A94232" w:rsidRDefault="0005542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Wykaz pracowników Zamawiającego, uprawnionych do konwojowania wartości pieniężnych stanowi Załącznik nr 3 do umowy. </w:t>
      </w:r>
    </w:p>
    <w:p w:rsidR="00A94232" w:rsidRDefault="00055425">
      <w:pPr>
        <w:widowControl w:val="0"/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Ustalenie wysokości miesięcznego wynagrodzenia następować będzie na podstawie </w:t>
      </w:r>
      <w:r>
        <w:rPr>
          <w:rFonts w:ascii="Arial" w:hAnsi="Arial" w:cs="Arial"/>
          <w:color w:val="000000"/>
          <w:spacing w:val="2"/>
        </w:rPr>
        <w:t>protokołu odbioru ilościowo-osobowego za każdy miesiąc wykonania usługi.</w:t>
      </w:r>
    </w:p>
    <w:p w:rsidR="00A94232" w:rsidRDefault="00055425">
      <w:pPr>
        <w:widowControl w:val="0"/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Należność miesięczną za usługę świadczoną przez Wykonawcę, Zamawiający będzie przekazywał po zakończeniu danego miesiąca przelewem bankowym na konto Wykonawcy, w terminie ...... dni </w:t>
      </w:r>
      <w:r>
        <w:rPr>
          <w:rFonts w:ascii="Arial" w:hAnsi="Arial" w:cs="Arial"/>
          <w:bCs/>
        </w:rPr>
        <w:t>od daty otrzymania prawidłowo wystawionej faktury VAT przez Zamawiającego.</w:t>
      </w:r>
    </w:p>
    <w:p w:rsidR="00A94232" w:rsidRDefault="00055425">
      <w:pPr>
        <w:widowControl w:val="0"/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datę zapłaty przyjmuje się dzień złożenia przez Zamawiającego dyspozycji obciążenia rachunku bankowego poleceniem zapłaty.</w:t>
      </w:r>
    </w:p>
    <w:p w:rsidR="00A94232" w:rsidRDefault="00055425">
      <w:pPr>
        <w:widowControl w:val="0"/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Faktury VAT będą wystawiane </w:t>
      </w:r>
      <w:r>
        <w:rPr>
          <w:rFonts w:ascii="Arial" w:hAnsi="Arial" w:cs="Arial"/>
          <w:lang w:eastAsia="ar-SA"/>
        </w:rPr>
        <w:t>według następującego wzoru:</w:t>
      </w:r>
    </w:p>
    <w:p w:rsidR="00A94232" w:rsidRDefault="00055425">
      <w:pPr>
        <w:ind w:firstLine="708"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u w:val="single"/>
          <w:lang w:eastAsia="ar-SA"/>
        </w:rPr>
        <w:t>Nabywca:</w:t>
      </w:r>
    </w:p>
    <w:p w:rsidR="00A94232" w:rsidRDefault="00055425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Miasto Kutno, pl. marsz. J. Piłsudskiego 18</w:t>
      </w:r>
    </w:p>
    <w:p w:rsidR="00A94232" w:rsidRDefault="00055425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99-300 Kutno</w:t>
      </w:r>
    </w:p>
    <w:p w:rsidR="00A94232" w:rsidRDefault="00055425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NIP 775-00-24-735</w:t>
      </w:r>
    </w:p>
    <w:p w:rsidR="00A94232" w:rsidRDefault="00055425">
      <w:pPr>
        <w:ind w:firstLine="708"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u w:val="single"/>
          <w:lang w:eastAsia="ar-SA"/>
        </w:rPr>
        <w:t>Odbiorca:</w:t>
      </w:r>
    </w:p>
    <w:p w:rsidR="00A94232" w:rsidRDefault="00055425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Miejski Ośrodek Sportu i Rekreacji w Kutnie</w:t>
      </w:r>
    </w:p>
    <w:p w:rsidR="00A94232" w:rsidRDefault="00055425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ul. Kościuszki 26</w:t>
      </w:r>
    </w:p>
    <w:p w:rsidR="00A94232" w:rsidRDefault="00055425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99-300 Kutno</w:t>
      </w:r>
    </w:p>
    <w:p w:rsidR="00A94232" w:rsidRDefault="00055425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 dostarczane na adres Miejskiego Ośrodka Sportu i Rekreacji w Kutnie.</w:t>
      </w:r>
    </w:p>
    <w:p w:rsidR="00A94232" w:rsidRDefault="00055425">
      <w:pPr>
        <w:widowControl w:val="0"/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oświadcza, że uwzględnił w ofercie wszelkie dane udostępnione przez Zamawiającego oraz wszelkie warunki istniejące u Zamawiającego rozpoznane we własnym zakresie potrzebne do wykonania niniejszej umowy. Nieuwzględnienie przez Wykonawcę warunków, miejsc, ob</w:t>
      </w:r>
      <w:r>
        <w:rPr>
          <w:rFonts w:ascii="Arial" w:hAnsi="Arial" w:cs="Arial"/>
        </w:rPr>
        <w:t>szaru itp. obciąża wyłącznie Wykonawcę, który z tego tytułu nie będzie składał przeciwko Zamawiającemu żadnych roszczeń i żądań zwiększenia wynagrodzenia.</w:t>
      </w:r>
    </w:p>
    <w:p w:rsidR="00A94232" w:rsidRDefault="00A94232">
      <w:pPr>
        <w:widowControl w:val="0"/>
        <w:shd w:val="clear" w:color="auto" w:fill="FFFFFF"/>
        <w:ind w:right="14"/>
        <w:rPr>
          <w:rFonts w:ascii="Arial" w:hAnsi="Arial" w:cs="Arial"/>
          <w:b/>
          <w:bCs/>
          <w:color w:val="000000"/>
          <w:spacing w:val="1"/>
        </w:rPr>
      </w:pPr>
    </w:p>
    <w:p w:rsidR="00A94232" w:rsidRDefault="000554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Wykonawca zapłaci Zamawiającemu karę umowną w wysokości 10 % wartości wynagrodzenia brutto o</w:t>
      </w:r>
      <w:r>
        <w:rPr>
          <w:rFonts w:ascii="Arial" w:hAnsi="Arial" w:cs="Arial"/>
        </w:rPr>
        <w:t>kreślonego w § 3 ust. 1 umowy w przypadku  rozwiązania umowy lub odstąpienia od umowy z przyczyn leżących po stronie Wykonawcy.</w:t>
      </w:r>
    </w:p>
    <w:p w:rsidR="00A94232" w:rsidRDefault="00055425">
      <w:pPr>
        <w:pStyle w:val="Tekstpodstawowy22"/>
        <w:spacing w:line="1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Wykonawca zapłaci Zamawiającemu karę umowną za każdorazowy przypadek nienależytego wykonania umowy w wysokości 3% wynagrodzen</w:t>
      </w:r>
      <w:r>
        <w:rPr>
          <w:rFonts w:ascii="Arial" w:hAnsi="Arial" w:cs="Arial"/>
          <w:szCs w:val="24"/>
        </w:rPr>
        <w:t>ia brutto należnego za miesiąc, w którym nastąpiło nienależyte wykonanie umowy.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Za niewykonanie lub nienale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yte wykonanie umowy Wykonawca zobowi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zany b</w:t>
      </w:r>
      <w:r>
        <w:rPr>
          <w:rFonts w:ascii="Arial" w:eastAsia="TimesNewRoman" w:hAnsi="Arial" w:cs="Arial"/>
        </w:rPr>
        <w:t>ę</w:t>
      </w:r>
      <w:r>
        <w:rPr>
          <w:rFonts w:ascii="Arial" w:hAnsi="Arial" w:cs="Arial"/>
        </w:rPr>
        <w:t>dzie do zapłaty kar umownych, w szczególno</w:t>
      </w:r>
      <w:r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ci z tytułu: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dopuszczenia do wyst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pienia sytuacji zagro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 xml:space="preserve">enia 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ycia lub zdrowia pracowników Zamawiaj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cego lub innych osób znajdujących si</w:t>
      </w:r>
      <w:r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>w chronionym obiekcie,</w:t>
      </w:r>
    </w:p>
    <w:p w:rsidR="00A94232" w:rsidRDefault="00055425">
      <w:pPr>
        <w:jc w:val="both"/>
        <w:rPr>
          <w:rFonts w:ascii="Arial" w:eastAsia="TimesNewRoman" w:hAnsi="Arial" w:cs="Arial"/>
        </w:rPr>
      </w:pPr>
      <w:r>
        <w:rPr>
          <w:rFonts w:ascii="Arial" w:hAnsi="Arial" w:cs="Arial"/>
        </w:rPr>
        <w:t>b) dopuszczenia do pobrania przez osoby nieupowa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nione kluczy do pomieszcze</w:t>
      </w:r>
      <w:r>
        <w:rPr>
          <w:rFonts w:ascii="Arial" w:eastAsia="TimesNewRoman" w:hAnsi="Arial" w:cs="Arial"/>
        </w:rPr>
        <w:t>ń chronionych obiektów,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eastAsia="TimesNewRoman" w:hAnsi="Arial" w:cs="Arial"/>
        </w:rPr>
        <w:t xml:space="preserve">c) </w:t>
      </w:r>
      <w:r>
        <w:rPr>
          <w:rFonts w:ascii="Arial" w:hAnsi="Arial" w:cs="Arial"/>
        </w:rPr>
        <w:t>nie powiadomienia Zamawiaj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cego o stwierdzonych </w:t>
      </w:r>
      <w:r>
        <w:rPr>
          <w:rFonts w:ascii="Arial" w:hAnsi="Arial" w:cs="Arial"/>
        </w:rPr>
        <w:t>nieprawidłowo</w:t>
      </w:r>
      <w:r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ciach (np. kradzie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, zniszczenie, uszkodzenie mienia) w czasie nie dłu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szym ni</w:t>
      </w:r>
      <w:r>
        <w:rPr>
          <w:rFonts w:ascii="Arial" w:eastAsia="TimesNewRoman" w:hAnsi="Arial" w:cs="Arial"/>
        </w:rPr>
        <w:t xml:space="preserve">ż </w:t>
      </w:r>
      <w:r>
        <w:rPr>
          <w:rFonts w:ascii="Arial" w:hAnsi="Arial" w:cs="Arial"/>
        </w:rPr>
        <w:t>1 godzina od chwili powzi</w:t>
      </w:r>
      <w:r>
        <w:rPr>
          <w:rFonts w:ascii="Arial" w:eastAsia="TimesNewRoman" w:hAnsi="Arial" w:cs="Arial"/>
        </w:rPr>
        <w:t>ę</w:t>
      </w:r>
      <w:r>
        <w:rPr>
          <w:rFonts w:ascii="Arial" w:hAnsi="Arial" w:cs="Arial"/>
        </w:rPr>
        <w:t>cia wiadomo</w:t>
      </w:r>
      <w:r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ci o zaistniałych zdarzeniach,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 przekroczenie czasu reakcji grupy interwencyjnej Wykonawcy ponad czas okre</w:t>
      </w:r>
      <w:r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lony w Szczegół</w:t>
      </w:r>
      <w:r>
        <w:rPr>
          <w:rFonts w:ascii="Arial" w:hAnsi="Arial" w:cs="Arial"/>
        </w:rPr>
        <w:t>owym opisie przedmiotu zamówienia stanowiącym Załącznik nr 1 do umowy,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nie przystąpienia do pracy wyznaczonego pracownika  Wykonawcy,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f) nieprzestrzeganie wymaganego określonego czasu ochrony,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nieprzedstawienie na żądanie Zamawiającego </w:t>
      </w:r>
      <w:r>
        <w:rPr>
          <w:rFonts w:ascii="Arial" w:hAnsi="Arial" w:cs="Arial"/>
          <w:color w:val="000000"/>
          <w:spacing w:val="-1"/>
        </w:rPr>
        <w:t>dokumentów pot</w:t>
      </w:r>
      <w:r>
        <w:rPr>
          <w:rFonts w:ascii="Arial" w:hAnsi="Arial" w:cs="Arial"/>
          <w:color w:val="000000"/>
          <w:spacing w:val="-1"/>
        </w:rPr>
        <w:t>wierdzających zawarcie umowy o pracę ze wszystkimi osobami przy pomocy których realizuje umowę.</w:t>
      </w:r>
      <w:r>
        <w:rPr>
          <w:rFonts w:ascii="Arial" w:hAnsi="Arial" w:cs="Arial"/>
        </w:rPr>
        <w:t xml:space="preserve"> </w:t>
      </w:r>
    </w:p>
    <w:p w:rsidR="00A94232" w:rsidRDefault="000554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94232" w:rsidRDefault="00055425">
      <w:pPr>
        <w:pStyle w:val="Tekstpodstawowy22"/>
        <w:spacing w:line="1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Wykonawca zapłaci karę umowną na konto Zamawiającego w terminie 7 dni od daty doręczenia pisemnego wezwania z określoną wysokością kary umownej.</w:t>
      </w:r>
    </w:p>
    <w:p w:rsidR="00A94232" w:rsidRDefault="00055425">
      <w:pPr>
        <w:pStyle w:val="Tekstpodstawowy22"/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szCs w:val="24"/>
        </w:rPr>
        <w:t>5.</w:t>
      </w:r>
      <w:r>
        <w:rPr>
          <w:rFonts w:ascii="Arial" w:hAnsi="Arial" w:cs="Arial"/>
        </w:rPr>
        <w:t xml:space="preserve"> Zamawi</w:t>
      </w:r>
      <w:r>
        <w:rPr>
          <w:rFonts w:ascii="Arial" w:hAnsi="Arial" w:cs="Arial"/>
        </w:rPr>
        <w:t>ający ma prawo potrącenia kar umownych z wynagrodzenia Wykonawcy objętego fakturą bez uprzedniego powiadomienia o zamiarze dokonania potrącenia, na co Wykonawca wyraża zgodę.</w:t>
      </w:r>
    </w:p>
    <w:p w:rsidR="00A94232" w:rsidRDefault="00055425">
      <w:pPr>
        <w:pStyle w:val="Tekstpodstawowy22"/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szCs w:val="24"/>
        </w:rPr>
        <w:t>6.</w:t>
      </w:r>
      <w:r>
        <w:rPr>
          <w:rFonts w:ascii="Arial" w:hAnsi="Arial" w:cs="Arial"/>
        </w:rPr>
        <w:t xml:space="preserve"> Zmniejszenie wynagrodzenia nastąpi w rozliczeniu za miesi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c, w którym </w:t>
      </w:r>
      <w:r>
        <w:rPr>
          <w:rFonts w:ascii="Arial" w:hAnsi="Arial" w:cs="Arial"/>
        </w:rPr>
        <w:t>Wykonawca dopu</w:t>
      </w:r>
      <w:r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cił si</w:t>
      </w:r>
      <w:r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>naruszenia obowi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zku(ów).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ma prawo odstąpić od umowy z miesięcznym wypowiedzeniem                   w przypadku rażących naruszeń umowy, w szczególności gdy wysokość kar umownych w danym miesiącu przekroczy 20 % wynagr</w:t>
      </w:r>
      <w:r>
        <w:rPr>
          <w:rFonts w:ascii="Arial" w:hAnsi="Arial" w:cs="Arial"/>
        </w:rPr>
        <w:t>odzenia należnego za dany miesiąc.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W przypadku gdy poniesiona szkoda przekroczy wysoko</w:t>
      </w:r>
      <w:r>
        <w:rPr>
          <w:rFonts w:ascii="Arial" w:eastAsia="TimesNewRoman" w:hAnsi="Arial" w:cs="Arial"/>
        </w:rPr>
        <w:t xml:space="preserve">ść </w:t>
      </w:r>
      <w:r>
        <w:rPr>
          <w:rFonts w:ascii="Arial" w:hAnsi="Arial" w:cs="Arial"/>
        </w:rPr>
        <w:t>zastrze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onych kar umownych Zamawiaj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cemu przysługuje prawo dochodzenia odszkodowania na zasadach ogólnych Kodeksu Cywilnego.</w:t>
      </w:r>
    </w:p>
    <w:p w:rsidR="00A94232" w:rsidRDefault="00A94232">
      <w:pPr>
        <w:jc w:val="both"/>
        <w:rPr>
          <w:rFonts w:ascii="Arial" w:hAnsi="Arial" w:cs="Arial"/>
        </w:rPr>
      </w:pPr>
    </w:p>
    <w:p w:rsidR="00A94232" w:rsidRDefault="00055425">
      <w:pPr>
        <w:widowControl w:val="0"/>
        <w:shd w:val="clear" w:color="auto" w:fill="FFFFFF"/>
        <w:ind w:right="5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bCs/>
          <w:color w:val="000000"/>
          <w:spacing w:val="1"/>
        </w:rPr>
        <w:t>§ 5</w:t>
      </w:r>
    </w:p>
    <w:p w:rsidR="00A94232" w:rsidRDefault="00055425">
      <w:pPr>
        <w:pStyle w:val="Arial12CE"/>
        <w:numPr>
          <w:ilvl w:val="0"/>
          <w:numId w:val="2"/>
        </w:numPr>
        <w:spacing w:line="100" w:lineRule="atLeast"/>
      </w:pPr>
      <w:r>
        <w:t xml:space="preserve">Zamawiający ma prawo rozwiązać umowę ze skutkiem natychmiastowym </w:t>
      </w:r>
      <w:r>
        <w:br/>
        <w:t>w przypadku:</w:t>
      </w:r>
    </w:p>
    <w:p w:rsidR="00A94232" w:rsidRDefault="00055425">
      <w:pPr>
        <w:numPr>
          <w:ilvl w:val="1"/>
          <w:numId w:val="2"/>
        </w:num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gdy Wykonawca, pomimo co najmniej trzykrotnego wezwania nienależycie wykonuje umowę, w szczególności niezgodnie z umową wypełnia obowiązki wskazane w  § 4  ust. 3  umowy,</w:t>
      </w:r>
    </w:p>
    <w:p w:rsidR="00A94232" w:rsidRDefault="00055425">
      <w:pPr>
        <w:numPr>
          <w:ilvl w:val="1"/>
          <w:numId w:val="2"/>
        </w:num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co naj</w:t>
      </w:r>
      <w:r>
        <w:rPr>
          <w:rFonts w:ascii="Arial" w:hAnsi="Arial" w:cs="Arial"/>
        </w:rPr>
        <w:t>mniej dwukrotnego nie stawienia się pracownika Wykonawcy do siedziby Zamawiającego celem sprawowania ochrony i dozoru,</w:t>
      </w:r>
    </w:p>
    <w:p w:rsidR="00A94232" w:rsidRDefault="00055425">
      <w:pPr>
        <w:numPr>
          <w:ilvl w:val="1"/>
          <w:numId w:val="2"/>
        </w:numPr>
        <w:ind w:left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nie prowadzenia </w:t>
      </w:r>
      <w:r>
        <w:rPr>
          <w:rFonts w:ascii="Arial" w:hAnsi="Arial" w:cs="Arial"/>
          <w:color w:val="000000"/>
        </w:rPr>
        <w:t>dokumentacji w postaci zeszytu służby,</w:t>
      </w:r>
    </w:p>
    <w:p w:rsidR="00A94232" w:rsidRDefault="00055425">
      <w:pPr>
        <w:numPr>
          <w:ilvl w:val="1"/>
          <w:numId w:val="2"/>
        </w:num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powiadamiania Zamawiającego o zmianie adresu, kontaktu telefonicznego, danych </w:t>
      </w:r>
      <w:r>
        <w:rPr>
          <w:rFonts w:ascii="Arial" w:hAnsi="Arial" w:cs="Arial"/>
        </w:rPr>
        <w:t>osoby odpowiedzialnej za wykonanie usługi po stronie   Wykonawcy.</w:t>
      </w:r>
    </w:p>
    <w:p w:rsidR="00A94232" w:rsidRDefault="0005542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utraty przez Wykonawcę </w:t>
      </w:r>
      <w:r>
        <w:rPr>
          <w:rFonts w:ascii="Arial" w:hAnsi="Arial" w:cs="Arial"/>
          <w:color w:val="000000"/>
        </w:rPr>
        <w:t xml:space="preserve">koncesji na prowadzenie działalności gospodarczej w </w:t>
      </w:r>
      <w:r>
        <w:rPr>
          <w:rFonts w:ascii="Arial" w:hAnsi="Arial" w:cs="Arial"/>
        </w:rPr>
        <w:t>zakresie usług ochrony osób i mienia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umowa niniejsza ulega rozwiązaniu w trybie natychmiastowym.</w:t>
      </w:r>
    </w:p>
    <w:p w:rsidR="00A94232" w:rsidRDefault="0005542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</w:t>
      </w:r>
      <w:r>
        <w:rPr>
          <w:rFonts w:ascii="Arial" w:hAnsi="Arial" w:cs="Arial"/>
        </w:rPr>
        <w:t xml:space="preserve">u rozwiązania umowy w trybie natychmiastowym przez Zamawiającego w okolicznościach określonych w ust. 1 i ust. 2 niniejszego paragrafu, Wykonawca zapłaci  Zamawiającemu karę umowną w wysokości 10% wartości umowy określonej w </w:t>
      </w:r>
      <w:r>
        <w:t>§</w:t>
      </w:r>
      <w:r>
        <w:rPr>
          <w:rFonts w:ascii="Arial" w:hAnsi="Arial" w:cs="Arial"/>
        </w:rPr>
        <w:t xml:space="preserve">  3 ust. 1 umowy.</w:t>
      </w:r>
    </w:p>
    <w:p w:rsidR="00A94232" w:rsidRDefault="00055425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4.   W przyp</w:t>
      </w:r>
      <w:r>
        <w:rPr>
          <w:rFonts w:ascii="Arial" w:hAnsi="Arial" w:cs="Arial"/>
        </w:rPr>
        <w:t>adku naruszenia postanowień umowy lub przepisów prawa Zamawiający ma prawo odstąpić od umowy ze skutkiem natychmiastowym bez wypowiedzenia lub zlecić wykonanie przedmiotu umowy osobom trzecim na koszt i niebezpieczeństwo Wykonawcy.</w:t>
      </w:r>
    </w:p>
    <w:p w:rsidR="00A94232" w:rsidRDefault="00055425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5.   Zamawiający ma praw</w:t>
      </w:r>
      <w:r>
        <w:rPr>
          <w:rFonts w:ascii="Arial" w:hAnsi="Arial" w:cs="Arial"/>
        </w:rPr>
        <w:t>o żądania odszkodowania przewyższającego wysokość określonych w umowie kar umownych.</w:t>
      </w:r>
    </w:p>
    <w:p w:rsidR="00A94232" w:rsidRDefault="00055425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W razie wystąpienia istotnej zmiany okoliczności powodującej, że wykonanie umowy nie leży w interesie publicznym, czego nie można było przewidzieć w chwili zawarcia umo</w:t>
      </w:r>
      <w:r>
        <w:rPr>
          <w:rFonts w:ascii="Arial" w:hAnsi="Arial" w:cs="Arial"/>
        </w:rPr>
        <w:t>wy, Zamawiający może odstąpić od umowy w terminie miesiąca od powzięcia wiadomości o  powyższych okolicznościach.</w:t>
      </w:r>
    </w:p>
    <w:p w:rsidR="00A94232" w:rsidRDefault="00055425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7. Zamawiający zastrzega prawo do natychmiastowego rozwiązania umowy                        w przypadku braku środków finansowych na realizacj</w:t>
      </w:r>
      <w:r>
        <w:rPr>
          <w:rFonts w:ascii="Arial" w:hAnsi="Arial" w:cs="Arial"/>
        </w:rPr>
        <w:t>ę zamówienia.</w:t>
      </w:r>
    </w:p>
    <w:p w:rsidR="00A94232" w:rsidRDefault="00055425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8. W przypadkach, o których mowa w ust. 1 i ust. 2 niniejszego paragrafu Wykonawca może żądać wyłącznie wynagrodzenia należnego z tytułu wykonania części umowy.</w:t>
      </w:r>
    </w:p>
    <w:p w:rsidR="00A94232" w:rsidRDefault="00A94232">
      <w:pPr>
        <w:widowControl w:val="0"/>
        <w:shd w:val="clear" w:color="auto" w:fill="FFFFFF"/>
        <w:ind w:right="53"/>
        <w:jc w:val="center"/>
        <w:rPr>
          <w:rFonts w:ascii="Arial" w:hAnsi="Arial" w:cs="Arial"/>
          <w:b/>
          <w:bCs/>
          <w:color w:val="000000"/>
          <w:spacing w:val="1"/>
        </w:rPr>
      </w:pPr>
    </w:p>
    <w:p w:rsidR="00A94232" w:rsidRDefault="00055425">
      <w:pPr>
        <w:widowControl w:val="0"/>
        <w:shd w:val="clear" w:color="auto" w:fill="FFFFFF"/>
        <w:ind w:right="5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bCs/>
          <w:color w:val="000000"/>
          <w:spacing w:val="1"/>
        </w:rPr>
        <w:t>§ 6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Zamawiający obowiązany jest do zapewnienia pracownikom Wykonawcy odpowied</w:t>
      </w:r>
      <w:r>
        <w:rPr>
          <w:rFonts w:ascii="Arial" w:hAnsi="Arial" w:cs="Arial"/>
        </w:rPr>
        <w:t xml:space="preserve">nich bezpiecznych i higienicznych warunków pracy zgodnie </w:t>
      </w:r>
      <w:r>
        <w:rPr>
          <w:rFonts w:ascii="Arial" w:hAnsi="Arial" w:cs="Arial"/>
        </w:rPr>
        <w:br/>
        <w:t xml:space="preserve">z obowiązującymi przepisami BHP. 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Zamawiający zobowiązany jest w miejscu widocznym dla pracowników ochrony, umieścić wykaz telefonów: 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Policji, 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Straży Pożarnej, 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Pogotowia Ratunkowego, 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 Pogotowia Sieci Wodociągowej,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telefonów i adresów pracowników Zamawiającego, których należy powiadomić                   w nagłych przypadkach.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zobowiązany jest dostarczyć:</w:t>
      </w:r>
    </w:p>
    <w:p w:rsidR="00A94232" w:rsidRDefault="00055425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wykaz osób upoważnionych do </w:t>
      </w:r>
      <w:r>
        <w:rPr>
          <w:rFonts w:ascii="Arial" w:hAnsi="Arial" w:cs="Arial"/>
          <w:color w:val="000000"/>
        </w:rPr>
        <w:t>pobierania kluczy.</w:t>
      </w:r>
    </w:p>
    <w:p w:rsidR="00A94232" w:rsidRDefault="00055425">
      <w:pPr>
        <w:pStyle w:val="NormalnyWeb"/>
        <w:spacing w:before="0" w:after="0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>4. Zamawiający obciąży Wykonawcę nieuzasadnionymi kosztami wynikającymi</w:t>
      </w:r>
      <w:r>
        <w:rPr>
          <w:rFonts w:ascii="Arial" w:hAnsi="Arial" w:cs="Arial"/>
          <w:i/>
          <w:iCs/>
          <w:szCs w:val="26"/>
        </w:rPr>
        <w:t xml:space="preserve">                   </w:t>
      </w:r>
      <w:r>
        <w:rPr>
          <w:rFonts w:ascii="Arial" w:hAnsi="Arial" w:cs="Arial"/>
          <w:iCs/>
          <w:szCs w:val="26"/>
        </w:rPr>
        <w:t>z rozmów telefonicznych zgodnie z wydrukiem operatora sieci telefonicznej.</w:t>
      </w:r>
    </w:p>
    <w:p w:rsidR="00A94232" w:rsidRDefault="00A94232">
      <w:pPr>
        <w:widowControl w:val="0"/>
        <w:shd w:val="clear" w:color="auto" w:fill="FFFFFF"/>
        <w:ind w:right="53"/>
        <w:rPr>
          <w:rFonts w:ascii="Arial" w:hAnsi="Arial" w:cs="Arial"/>
          <w:b/>
          <w:bCs/>
          <w:i/>
          <w:iCs/>
          <w:color w:val="000000"/>
          <w:spacing w:val="1"/>
        </w:rPr>
      </w:pPr>
    </w:p>
    <w:p w:rsidR="00A94232" w:rsidRDefault="00055425">
      <w:pPr>
        <w:widowControl w:val="0"/>
        <w:shd w:val="clear" w:color="auto" w:fill="FFFFFF"/>
        <w:ind w:right="5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bCs/>
          <w:color w:val="000000"/>
          <w:spacing w:val="1"/>
        </w:rPr>
        <w:t>§ 7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 Wykonawca</w:t>
      </w:r>
      <w:r>
        <w:rPr>
          <w:rFonts w:ascii="Arial" w:hAnsi="Arial" w:cs="Arial"/>
        </w:rPr>
        <w:t xml:space="preserve"> przed przystąpieniem do realizacji niniejszej umowy pr</w:t>
      </w:r>
      <w:r>
        <w:rPr>
          <w:rFonts w:ascii="Arial" w:hAnsi="Arial" w:cs="Arial"/>
        </w:rPr>
        <w:t>zedło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y wykaz pracowników przewidywanych do pełnienia obowi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zków w ramach niniejszej umowy, zawieraj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cy imi</w:t>
      </w:r>
      <w:r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>i nazwisko pracownika ochrony oraz kopie dokumentów potwierdzających ich uprawnienia.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Wykonawca </w:t>
      </w:r>
      <w:r>
        <w:rPr>
          <w:rFonts w:ascii="Arial" w:hAnsi="Arial" w:cs="Arial"/>
        </w:rPr>
        <w:t>jest zobowi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zany do ka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dorazowego, pisemnego inf</w:t>
      </w:r>
      <w:r>
        <w:rPr>
          <w:rFonts w:ascii="Arial" w:hAnsi="Arial" w:cs="Arial"/>
        </w:rPr>
        <w:t xml:space="preserve">ormowania </w:t>
      </w:r>
      <w:r>
        <w:rPr>
          <w:rFonts w:ascii="Arial" w:hAnsi="Arial" w:cs="Arial"/>
          <w:bCs/>
        </w:rPr>
        <w:t>Zamawiaj</w:t>
      </w:r>
      <w:r>
        <w:rPr>
          <w:rFonts w:ascii="Arial" w:eastAsia="TimesNewRoman" w:hAnsi="Arial" w:cs="Arial"/>
          <w:bCs/>
        </w:rPr>
        <w:t>ą</w:t>
      </w:r>
      <w:r>
        <w:rPr>
          <w:rFonts w:ascii="Arial" w:hAnsi="Arial" w:cs="Arial"/>
          <w:bCs/>
        </w:rPr>
        <w:t xml:space="preserve">cego </w:t>
      </w:r>
      <w:r>
        <w:rPr>
          <w:rFonts w:ascii="Arial" w:hAnsi="Arial" w:cs="Arial"/>
        </w:rPr>
        <w:t>o planowanym desygnowaniu do pełnienia słu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by, pracowników nie uj</w:t>
      </w:r>
      <w:r>
        <w:rPr>
          <w:rFonts w:ascii="Arial" w:eastAsia="TimesNewRoman" w:hAnsi="Arial" w:cs="Arial"/>
        </w:rPr>
        <w:t>ę</w:t>
      </w:r>
      <w:r>
        <w:rPr>
          <w:rFonts w:ascii="Arial" w:hAnsi="Arial" w:cs="Arial"/>
        </w:rPr>
        <w:t>tych w wykazie, o którym mowa wy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 xml:space="preserve">ej. </w:t>
      </w:r>
      <w:r>
        <w:rPr>
          <w:rFonts w:ascii="Arial" w:hAnsi="Arial" w:cs="Arial"/>
          <w:bCs/>
        </w:rPr>
        <w:t>Zamawiaj</w:t>
      </w:r>
      <w:r>
        <w:rPr>
          <w:rFonts w:ascii="Arial" w:eastAsia="TimesNewRoman" w:hAnsi="Arial" w:cs="Arial"/>
          <w:bCs/>
        </w:rPr>
        <w:t>ą</w:t>
      </w:r>
      <w:r>
        <w:rPr>
          <w:rFonts w:ascii="Arial" w:hAnsi="Arial" w:cs="Arial"/>
          <w:bCs/>
        </w:rPr>
        <w:t xml:space="preserve">cy </w:t>
      </w:r>
      <w:r>
        <w:rPr>
          <w:rFonts w:ascii="Arial" w:hAnsi="Arial" w:cs="Arial"/>
        </w:rPr>
        <w:t xml:space="preserve">ma prawo do nie zaakceptowania kandydatury pracownika ochrony, wytypowanego przez </w:t>
      </w:r>
      <w:r>
        <w:rPr>
          <w:rFonts w:ascii="Arial" w:hAnsi="Arial" w:cs="Arial"/>
          <w:bCs/>
        </w:rPr>
        <w:t>Wykonawc</w:t>
      </w:r>
      <w:r>
        <w:rPr>
          <w:rFonts w:ascii="Arial" w:eastAsia="TimesNewRoman" w:hAnsi="Arial" w:cs="Arial"/>
          <w:bCs/>
        </w:rPr>
        <w:t>ę</w:t>
      </w:r>
      <w:r>
        <w:rPr>
          <w:rFonts w:ascii="Arial" w:hAnsi="Arial" w:cs="Arial"/>
        </w:rPr>
        <w:t>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Wykonawca </w:t>
      </w:r>
      <w:r>
        <w:rPr>
          <w:rFonts w:ascii="Arial" w:hAnsi="Arial" w:cs="Arial"/>
        </w:rPr>
        <w:t>wyposa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pracowników ochrony w odpowiednie, jednolite, zaakceptowane przez Zamawiającego ubrania służbowe, identyfikatory ze zdjęciem oraz sprzęt do komunikowania się z odpowiednimi służbami, między sobą oraz          z Zamawiającym (np. telefony komórkowe, krótkof</w:t>
      </w:r>
      <w:r>
        <w:rPr>
          <w:rFonts w:ascii="Arial" w:hAnsi="Arial" w:cs="Arial"/>
        </w:rPr>
        <w:t>alówki itp.). Analogiczne wyposa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 xml:space="preserve">enie </w:t>
      </w:r>
      <w:r>
        <w:rPr>
          <w:rFonts w:ascii="Arial" w:hAnsi="Arial" w:cs="Arial"/>
          <w:bCs/>
        </w:rPr>
        <w:t xml:space="preserve">Wykonawca </w:t>
      </w:r>
      <w:r>
        <w:rPr>
          <w:rFonts w:ascii="Arial" w:hAnsi="Arial" w:cs="Arial"/>
        </w:rPr>
        <w:t>przydzieli pracownikom grupy interwencyjnej.</w:t>
      </w:r>
    </w:p>
    <w:p w:rsidR="00A94232" w:rsidRDefault="00A94232">
      <w:pPr>
        <w:widowControl w:val="0"/>
        <w:shd w:val="clear" w:color="auto" w:fill="FFFFFF"/>
        <w:ind w:right="53"/>
        <w:rPr>
          <w:rFonts w:ascii="Arial" w:hAnsi="Arial" w:cs="Arial"/>
          <w:b/>
          <w:bCs/>
          <w:color w:val="000000"/>
          <w:spacing w:val="1"/>
        </w:rPr>
      </w:pPr>
    </w:p>
    <w:p w:rsidR="00A94232" w:rsidRDefault="00055425">
      <w:pPr>
        <w:widowControl w:val="0"/>
        <w:shd w:val="clear" w:color="auto" w:fill="FFFFFF"/>
        <w:ind w:right="5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bCs/>
          <w:color w:val="000000"/>
          <w:spacing w:val="1"/>
        </w:rPr>
        <w:t>§ 8</w:t>
      </w:r>
    </w:p>
    <w:p w:rsidR="00A94232" w:rsidRDefault="00055425">
      <w:pPr>
        <w:numPr>
          <w:ilvl w:val="0"/>
          <w:numId w:val="3"/>
        </w:numPr>
        <w:tabs>
          <w:tab w:val="left" w:pos="19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Strony umowy zobowiązane są do wzajemnego informowania się o zmianach dokonywanych w swoich dokumentach rejestracyjnych, a w szczególności do ujawniania danyc</w:t>
      </w:r>
      <w:r>
        <w:rPr>
          <w:rFonts w:ascii="Arial" w:hAnsi="Arial" w:cs="Arial"/>
        </w:rPr>
        <w:t>h osób uprawnionych do zaciągania zobowiązań w imieniu Firmy. Niedopełnienie obowiązku stanowić będzie podstawę do żądania odszkodowania.</w:t>
      </w:r>
    </w:p>
    <w:p w:rsidR="00A94232" w:rsidRDefault="0005542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realizacji zamówienia Wykonawca zobowiązany jest do pisemnego zawiadomienia Zamawiającego o:</w:t>
      </w:r>
    </w:p>
    <w:p w:rsidR="00A94232" w:rsidRDefault="00055425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zmianie siedzib</w:t>
      </w:r>
      <w:r>
        <w:rPr>
          <w:rFonts w:ascii="Arial" w:hAnsi="Arial" w:cs="Arial"/>
        </w:rPr>
        <w:t xml:space="preserve">y lub nazwy firmy Wykonawcy, </w:t>
      </w:r>
    </w:p>
    <w:p w:rsidR="00A94232" w:rsidRDefault="00055425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zmianie konta bankowego Wykonawcy,</w:t>
      </w:r>
    </w:p>
    <w:p w:rsidR="00A94232" w:rsidRDefault="00055425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zmianie osób reprezentujących Wykonawcę,</w:t>
      </w:r>
    </w:p>
    <w:p w:rsidR="00A94232" w:rsidRDefault="00055425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ogłoszeniu upadłości Wykonawcy,</w:t>
      </w:r>
    </w:p>
    <w:p w:rsidR="00A94232" w:rsidRDefault="00055425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zawieszeniu działalności firmy Wykonawcy,</w:t>
      </w:r>
    </w:p>
    <w:p w:rsidR="00A94232" w:rsidRDefault="00055425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zmianach własnościowych Wykonawcy.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Brak zawiadomienia Zamawiającego o powyższych zdarzeniach w terminie 10 dni od ich powstania może spowodować natychmiastowe odstąpienie Zamawiającego od umowy z powodu okoliczności, za które odpowiada Wykonawca. </w:t>
      </w:r>
    </w:p>
    <w:p w:rsidR="00A94232" w:rsidRDefault="0005542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prawo odstąpie</w:t>
      </w:r>
      <w:r>
        <w:rPr>
          <w:rFonts w:ascii="Arial" w:hAnsi="Arial" w:cs="Arial"/>
        </w:rPr>
        <w:t>nia od umowy, także gdy:</w:t>
      </w:r>
    </w:p>
    <w:p w:rsidR="00A94232" w:rsidRDefault="00055425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nastąpi rozwiązanie firmy Wykonawcy,</w:t>
      </w:r>
    </w:p>
    <w:p w:rsidR="00A94232" w:rsidRDefault="00055425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wydany został nakaz zajęcie majątku firmy Wykonawcy,</w:t>
      </w:r>
    </w:p>
    <w:p w:rsidR="00A94232" w:rsidRDefault="00055425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nie rozpoczął realizacji przedmiotu umowy bądź nie kontynuuje jej pomimo, wezwania drogą faksową lub e-mailową dłużej niż 3 dni.</w:t>
      </w:r>
    </w:p>
    <w:p w:rsidR="00A94232" w:rsidRDefault="00055425">
      <w:pPr>
        <w:widowControl w:val="0"/>
        <w:shd w:val="clear" w:color="auto" w:fill="FFFFFF"/>
        <w:ind w:right="5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bCs/>
          <w:color w:val="000000"/>
          <w:spacing w:val="1"/>
        </w:rPr>
        <w:t xml:space="preserve">§ </w:t>
      </w:r>
      <w:r>
        <w:rPr>
          <w:rFonts w:ascii="Arial" w:hAnsi="Arial" w:cs="Arial"/>
          <w:b/>
          <w:bCs/>
          <w:color w:val="000000"/>
          <w:spacing w:val="1"/>
        </w:rPr>
        <w:t>9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W celu zabezpieczenia ryzyka zwi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zanego z powstaniem szkód podczas realizacji zamówienia Zamawiaj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cy wymaga od Wykonawcy przed zawarciem umowy przedło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enia kopii polisy OC potwierdzonej za zgodność z oryginałem przez osobę upoważnioną na ł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czn</w:t>
      </w:r>
      <w:r>
        <w:rPr>
          <w:rFonts w:ascii="Arial" w:eastAsia="TimesNewRoman" w:hAnsi="Arial" w:cs="Arial"/>
        </w:rPr>
        <w:t xml:space="preserve">ą </w:t>
      </w:r>
      <w:r>
        <w:rPr>
          <w:rFonts w:ascii="Arial" w:hAnsi="Arial" w:cs="Arial"/>
        </w:rPr>
        <w:t>kwot</w:t>
      </w:r>
      <w:r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>nie mniejsz</w:t>
      </w:r>
      <w:r>
        <w:rPr>
          <w:rFonts w:ascii="Arial" w:eastAsia="TimesNewRoman" w:hAnsi="Arial" w:cs="Arial"/>
        </w:rPr>
        <w:t xml:space="preserve">ą </w:t>
      </w:r>
      <w:r>
        <w:rPr>
          <w:rFonts w:ascii="Arial" w:hAnsi="Arial" w:cs="Arial"/>
        </w:rPr>
        <w:t>ni</w:t>
      </w:r>
      <w:r>
        <w:rPr>
          <w:rFonts w:ascii="Arial" w:eastAsia="TimesNewRoman" w:hAnsi="Arial" w:cs="Arial"/>
        </w:rPr>
        <w:t>ż 5</w:t>
      </w:r>
      <w:r>
        <w:rPr>
          <w:rFonts w:ascii="Arial" w:hAnsi="Arial" w:cs="Arial"/>
        </w:rPr>
        <w:t>00 000,00 PLN.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Na trzy dni przed upływem okresu ubezpieczenia Wykonawca zobowi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zuje si</w:t>
      </w:r>
      <w:r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>dostarczy</w:t>
      </w:r>
      <w:r>
        <w:rPr>
          <w:rFonts w:ascii="Arial" w:eastAsia="TimesNewRoman" w:hAnsi="Arial" w:cs="Arial"/>
        </w:rPr>
        <w:t xml:space="preserve">ć </w:t>
      </w:r>
      <w:r>
        <w:rPr>
          <w:rFonts w:ascii="Arial" w:hAnsi="Arial" w:cs="Arial"/>
        </w:rPr>
        <w:t>now</w:t>
      </w:r>
      <w:r>
        <w:rPr>
          <w:rFonts w:ascii="Arial" w:eastAsia="TimesNewRoman" w:hAnsi="Arial" w:cs="Arial"/>
        </w:rPr>
        <w:t xml:space="preserve">ą </w:t>
      </w:r>
      <w:r>
        <w:rPr>
          <w:rFonts w:ascii="Arial" w:hAnsi="Arial" w:cs="Arial"/>
        </w:rPr>
        <w:t>polis</w:t>
      </w:r>
      <w:r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>ubezpieczenia obejmuj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</w:t>
      </w:r>
      <w:r>
        <w:rPr>
          <w:rFonts w:ascii="Arial" w:eastAsia="TimesNewRoman" w:hAnsi="Arial" w:cs="Arial"/>
        </w:rPr>
        <w:t xml:space="preserve">ą </w:t>
      </w:r>
      <w:r>
        <w:rPr>
          <w:rFonts w:ascii="Arial" w:hAnsi="Arial" w:cs="Arial"/>
        </w:rPr>
        <w:t>nowy okres, wa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n</w:t>
      </w:r>
      <w:r>
        <w:rPr>
          <w:rFonts w:ascii="Arial" w:eastAsia="TimesNewRoman" w:hAnsi="Arial" w:cs="Arial"/>
        </w:rPr>
        <w:t xml:space="preserve">ą </w:t>
      </w:r>
      <w:r>
        <w:rPr>
          <w:rFonts w:ascii="Arial" w:hAnsi="Arial" w:cs="Arial"/>
        </w:rPr>
        <w:t>na okres realizacji zamówienia, bez</w:t>
      </w:r>
      <w:r>
        <w:rPr>
          <w:rFonts w:ascii="Arial" w:eastAsia="TimesNewRoman" w:hAnsi="Arial" w:cs="Arial"/>
        </w:rPr>
        <w:t xml:space="preserve"> </w:t>
      </w:r>
      <w:r>
        <w:rPr>
          <w:rFonts w:ascii="Arial" w:hAnsi="Arial" w:cs="Arial"/>
        </w:rPr>
        <w:t>dodatkowego wezwania Zamawiaj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cego.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 ka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dym wypowiedzeniu polisy przez ubezpieczyciela Wykonawca zobowi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zuje si</w:t>
      </w:r>
      <w:r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>powiadomi</w:t>
      </w:r>
      <w:r>
        <w:rPr>
          <w:rFonts w:ascii="Arial" w:eastAsia="TimesNewRoman" w:hAnsi="Arial" w:cs="Arial"/>
        </w:rPr>
        <w:t xml:space="preserve">ć </w:t>
      </w:r>
      <w:r>
        <w:rPr>
          <w:rFonts w:ascii="Arial" w:hAnsi="Arial" w:cs="Arial"/>
        </w:rPr>
        <w:t>Zamawiaj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cego.</w:t>
      </w:r>
    </w:p>
    <w:p w:rsidR="00A94232" w:rsidRDefault="00055425">
      <w:pPr>
        <w:widowControl w:val="0"/>
        <w:shd w:val="clear" w:color="auto" w:fill="FFFFFF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4. Nie spełnienie powy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szego skutkowa</w:t>
      </w:r>
      <w:r>
        <w:rPr>
          <w:rFonts w:ascii="Arial" w:eastAsia="TimesNewRoman" w:hAnsi="Arial" w:cs="Arial"/>
        </w:rPr>
        <w:t xml:space="preserve">ć </w:t>
      </w:r>
      <w:r>
        <w:rPr>
          <w:rFonts w:ascii="Arial" w:hAnsi="Arial" w:cs="Arial"/>
        </w:rPr>
        <w:t>b</w:t>
      </w:r>
      <w:r>
        <w:rPr>
          <w:rFonts w:ascii="Arial" w:eastAsia="TimesNewRoman" w:hAnsi="Arial" w:cs="Arial"/>
        </w:rPr>
        <w:t>ę</w:t>
      </w:r>
      <w:r>
        <w:rPr>
          <w:rFonts w:ascii="Arial" w:hAnsi="Arial" w:cs="Arial"/>
        </w:rPr>
        <w:t>dzie rozwi</w:t>
      </w:r>
      <w:r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>zaniem umowy.</w:t>
      </w:r>
    </w:p>
    <w:p w:rsidR="00A94232" w:rsidRDefault="00A94232">
      <w:pPr>
        <w:widowControl w:val="0"/>
        <w:shd w:val="clear" w:color="auto" w:fill="FFFFFF"/>
        <w:ind w:right="53"/>
        <w:rPr>
          <w:rFonts w:ascii="Arial" w:hAnsi="Arial" w:cs="Arial"/>
          <w:b/>
          <w:bCs/>
          <w:color w:val="000000"/>
          <w:spacing w:val="1"/>
        </w:rPr>
      </w:pPr>
    </w:p>
    <w:p w:rsidR="00A94232" w:rsidRDefault="00055425">
      <w:pPr>
        <w:widowControl w:val="0"/>
        <w:shd w:val="clear" w:color="auto" w:fill="FFFFFF"/>
        <w:ind w:right="5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bCs/>
          <w:color w:val="000000"/>
          <w:spacing w:val="1"/>
        </w:rPr>
        <w:t>§ 10</w:t>
      </w:r>
    </w:p>
    <w:p w:rsidR="00A94232" w:rsidRDefault="00055425">
      <w:pPr>
        <w:widowControl w:val="0"/>
        <w:numPr>
          <w:ilvl w:val="0"/>
          <w:numId w:val="8"/>
        </w:numPr>
        <w:shd w:val="clear" w:color="auto" w:fill="FFFFFF"/>
        <w:ind w:right="53"/>
        <w:rPr>
          <w:rFonts w:ascii="Arial" w:hAnsi="Arial" w:cs="Arial"/>
        </w:rPr>
      </w:pPr>
      <w:r>
        <w:rPr>
          <w:rFonts w:ascii="Arial" w:hAnsi="Arial" w:cs="Arial"/>
        </w:rPr>
        <w:t>Zamawiający działając w oparciu o art. 144 ust 1 ustawy PZP określa następujące okoli</w:t>
      </w:r>
      <w:r>
        <w:rPr>
          <w:rFonts w:ascii="Arial" w:hAnsi="Arial" w:cs="Arial"/>
        </w:rPr>
        <w:t>czności, które mogą powodować konieczność wprowadzenia zmian w treści zawartej umowy w stosunku do treści złożonej oferty:</w:t>
      </w:r>
    </w:p>
    <w:p w:rsidR="00A94232" w:rsidRDefault="00055425">
      <w:pPr>
        <w:widowControl w:val="0"/>
        <w:numPr>
          <w:ilvl w:val="0"/>
          <w:numId w:val="9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zmiany terminów realizacji zamówienia z przyczyn nie leżących po stronie Wykonawcy;</w:t>
      </w:r>
    </w:p>
    <w:p w:rsidR="00A94232" w:rsidRDefault="00055425">
      <w:pPr>
        <w:widowControl w:val="0"/>
        <w:numPr>
          <w:ilvl w:val="0"/>
          <w:numId w:val="9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zmiany osób odpowiedzialnych za kontakty i nadzór</w:t>
      </w:r>
      <w:r>
        <w:rPr>
          <w:rFonts w:ascii="Arial" w:hAnsi="Arial" w:cs="Arial"/>
        </w:rPr>
        <w:t xml:space="preserve"> nad realizacją przedmiotu umowy;</w:t>
      </w:r>
    </w:p>
    <w:p w:rsidR="00A94232" w:rsidRDefault="00055425">
      <w:pPr>
        <w:widowControl w:val="0"/>
        <w:numPr>
          <w:ilvl w:val="0"/>
          <w:numId w:val="9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zmiany osób odpowiedzialnych za realizację przedmiotu umowy, wskazanych przez Wykonawcę,</w:t>
      </w:r>
    </w:p>
    <w:p w:rsidR="00A94232" w:rsidRDefault="00055425">
      <w:pPr>
        <w:widowControl w:val="0"/>
        <w:numPr>
          <w:ilvl w:val="0"/>
          <w:numId w:val="9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wystąpienie oczywistych omyłek pisarskich i rachunkowych w treści umowy;</w:t>
      </w:r>
    </w:p>
    <w:p w:rsidR="00A94232" w:rsidRDefault="00055425">
      <w:pPr>
        <w:widowControl w:val="0"/>
        <w:numPr>
          <w:ilvl w:val="0"/>
          <w:numId w:val="9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obligatoryjnych zmian przepisów prawa powiązanych </w:t>
      </w:r>
      <w:r>
        <w:rPr>
          <w:rFonts w:ascii="Arial" w:hAnsi="Arial" w:cs="Arial"/>
        </w:rPr>
        <w:t>bezpośrednio z treścią umowy;</w:t>
      </w:r>
    </w:p>
    <w:p w:rsidR="00A94232" w:rsidRDefault="00055425">
      <w:pPr>
        <w:widowControl w:val="0"/>
        <w:numPr>
          <w:ilvl w:val="0"/>
          <w:numId w:val="9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zaistnienia następujących okoliczności: </w:t>
      </w:r>
    </w:p>
    <w:p w:rsidR="00A94232" w:rsidRDefault="00055425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zmiana siedziby lub nazwy firmy Wykonawcy, </w:t>
      </w:r>
    </w:p>
    <w:p w:rsidR="00A94232" w:rsidRDefault="00055425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2) zmiana konta bankowego Wykonawcy,</w:t>
      </w:r>
    </w:p>
    <w:p w:rsidR="00A94232" w:rsidRDefault="00055425">
      <w:pPr>
        <w:numPr>
          <w:ilvl w:val="0"/>
          <w:numId w:val="10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osób reprezentujących Wykonawcę,</w:t>
      </w:r>
    </w:p>
    <w:p w:rsidR="00A94232" w:rsidRDefault="00055425">
      <w:pPr>
        <w:numPr>
          <w:ilvl w:val="0"/>
          <w:numId w:val="10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własnościowa Wykonawcy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Strony przewidują możliwość </w:t>
      </w:r>
      <w:r>
        <w:rPr>
          <w:rFonts w:ascii="Arial" w:hAnsi="Arial" w:cs="Arial"/>
        </w:rPr>
        <w:t>zmiany wysokości wynagrodzenia wykonawcy w następujących warunkach: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 przypadku zmiany stawki podatku od towarów i usług,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</w:t>
      </w:r>
      <w:r>
        <w:rPr>
          <w:rFonts w:ascii="Arial" w:hAnsi="Arial" w:cs="Arial"/>
        </w:rPr>
        <w:tab/>
        <w:t xml:space="preserve">w przypadku zmiany wysokości minimalnego wynagrodzenia za pracę albo wysokości minimalnej stawki godzinowej , ustalonych na </w:t>
      </w:r>
      <w:r>
        <w:rPr>
          <w:rFonts w:ascii="Arial" w:hAnsi="Arial" w:cs="Arial"/>
        </w:rPr>
        <w:t>podstawie przepisów ustawy z dnia 10 października 2002 r. o minimalnym wynagrodzeniu za pracę,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 przypadku zmiany zasad podlegania ubezpieczeniom społecznym lub ubezpieczeniu zdrowotnemu lub wysokości stawki składki na ubezpieczenia społeczne lub zdrowo</w:t>
      </w:r>
      <w:r>
        <w:rPr>
          <w:rFonts w:ascii="Arial" w:hAnsi="Arial" w:cs="Arial"/>
        </w:rPr>
        <w:t>tne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jeżeli zmiany te będą miały wpływ na koszty wykonania zamówienia przez wykonawcę, a nie były możliwe do przewidzenia na etapie kalkulacji ceny oferty.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W sytuacji wystąpienia okoliczności wskazanych w ust. 2 pkt 1 wykonawca składa pisemny wniosek </w:t>
      </w:r>
      <w:r>
        <w:rPr>
          <w:rFonts w:ascii="Arial" w:hAnsi="Arial" w:cs="Arial"/>
        </w:rPr>
        <w:t>o zmianę umowy o zamówienie publiczne w zakresie płatności wynikających z faktur wystawionych po wejściu w życie przepisów zmieniających stawkę podatku od towarów i usług. Wniosek powinien zawierać wyczerpujące uzasadnienie faktyczne i prawne oraz dokładne</w:t>
      </w:r>
      <w:r>
        <w:rPr>
          <w:rFonts w:ascii="Arial" w:hAnsi="Arial" w:cs="Arial"/>
        </w:rPr>
        <w:t xml:space="preserve"> wyliczenie kwoty wynagrodzenia wykonawcy po zmianie umowy, przy czym wysokość wynagrodzenia netto pozostaje bez zmian, natomiast zmianie w drodze aneksu podlegać będzie wysokość wynagrodzenia brutto w ten sposób, że zostanie ona odpowiednio dostosowana do</w:t>
      </w:r>
      <w:r>
        <w:rPr>
          <w:rFonts w:ascii="Arial" w:hAnsi="Arial" w:cs="Arial"/>
        </w:rPr>
        <w:t xml:space="preserve"> zmienionej stawki VAT.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W sytuacji wystąpienia okoliczności wskazanych w ust. 2 pkt 2 wykonawca składa pisemny wniosek o zmianę umowy o zamówienie publiczne w zakresie płatności wynikających z faktur wystawionych po wejściu w życie przepisów zmieniający</w:t>
      </w:r>
      <w:r>
        <w:rPr>
          <w:rFonts w:ascii="Arial" w:hAnsi="Arial" w:cs="Arial"/>
        </w:rPr>
        <w:t>ch wysokość minimalnego wynagrodzenia za pracę albo wysokości minimalnej stawki godzinowej. Wniosek powinien zawierać wyczerpujące uzasadnienie faktyczne i prawne oraz dokładne wyliczenie kwoty o którą wzrosły koszty wykonania zamówienia, w szczególności w</w:t>
      </w:r>
      <w:r>
        <w:rPr>
          <w:rFonts w:ascii="Arial" w:hAnsi="Arial" w:cs="Arial"/>
        </w:rPr>
        <w:t>ykonawca będzie zobowiązany wykazać za pomocą dowolnych środków dowodowych wpływ zmiany minimalnego wynagrodzenia za prace albo wysokości minimalnej stawki godzinowej na podwyższenie kosztów wykonania zamówienia w stosunku do kalkulacji ceny ofertowej. Wni</w:t>
      </w:r>
      <w:r>
        <w:rPr>
          <w:rFonts w:ascii="Arial" w:hAnsi="Arial" w:cs="Arial"/>
        </w:rPr>
        <w:t>osek powinien obejmować jedynie te dodatkowe koszty realizacji zamówienia, które wykonawca obowiązkowo ponosi w związku z podwyższeniem wysokości płacy minimalnej albo wysokości minimalnej stawki godzinowej. Nie będą akceptowane koszty wynikające z podwyżs</w:t>
      </w:r>
      <w:r>
        <w:rPr>
          <w:rFonts w:ascii="Arial" w:hAnsi="Arial" w:cs="Arial"/>
        </w:rPr>
        <w:t>zenia wynagrodzeń pracownikom wykonawcy, które nie są konieczne w celu ich dostosowania do wysokości minimalnego wynagrodzenia za pracę albo wysokości minimalnej stawki godzinowej . Wynagrodzenie zostanie podwyższone w drodze aneksu do umowy o kwotę   wzro</w:t>
      </w:r>
      <w:r>
        <w:rPr>
          <w:rFonts w:ascii="Arial" w:hAnsi="Arial" w:cs="Arial"/>
        </w:rPr>
        <w:t>stu kosztów wykonania zamówienia przez wykonawcę, wynikających ze zmiany wysokości minimalnego wynagrodzenia za pracę albo wysokości minimalnej stawki godzinowej.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bookmarkStart w:id="1" w:name="__DdeLink__1826_280146555"/>
      <w:bookmarkEnd w:id="1"/>
      <w:r>
        <w:rPr>
          <w:rFonts w:ascii="Arial" w:hAnsi="Arial" w:cs="Arial"/>
        </w:rPr>
        <w:t>W sytuacji wystąpienia okoliczności wskazanych w ust. 2 pkt 3 wykonawca składa pisemny wni</w:t>
      </w:r>
      <w:r>
        <w:rPr>
          <w:rFonts w:ascii="Arial" w:hAnsi="Arial" w:cs="Arial"/>
        </w:rPr>
        <w:t>osek o zmianę umowy o zamówienie publiczne w zakresie płatności wynikających z faktur wystawionych po zmianie zasad podlegania ubezpieczeniom społecznym lub ubezpieczeniu zdrowotnemu lub wysokości stawki składki na ubezpieczenia społeczne lub zdrowotne. Wn</w:t>
      </w:r>
      <w:r>
        <w:rPr>
          <w:rFonts w:ascii="Arial" w:hAnsi="Arial" w:cs="Arial"/>
        </w:rPr>
        <w:t xml:space="preserve">iosek powinien zawierać wyczerpujące uzasadnienie faktyczne i prawne oraz dokładne wyliczenie kwoty o którą wzrosły koszty wykonania zamówienia, w szczególności wykonawca będzie zobowiązany wykazać za pomocą dowolnych środków dowodowych wpływ zmiany zasad </w:t>
      </w:r>
      <w:r>
        <w:rPr>
          <w:rFonts w:ascii="Arial" w:hAnsi="Arial" w:cs="Arial"/>
        </w:rPr>
        <w:t>podlegania ubezpieczeniom społecznym lub ubezpieczeniu zdrowotnemu lub wysokości stawki składki na ubezpieczenia społeczne lub zdrowotne na podwyższenie kosztów wykonania zamówienia w stosunku do kalkulacji ceny ofertowej. Wniosek powinien obejmować jedyni</w:t>
      </w:r>
      <w:r>
        <w:rPr>
          <w:rFonts w:ascii="Arial" w:hAnsi="Arial" w:cs="Arial"/>
        </w:rPr>
        <w:t xml:space="preserve">e te dodatkowe koszty realizacji zamówienia, które wykonawca obowiązkowo ponosi w związku ze zmianą zasad </w:t>
      </w:r>
      <w:r>
        <w:rPr>
          <w:rFonts w:ascii="Arial" w:hAnsi="Arial" w:cs="Arial"/>
        </w:rPr>
        <w:lastRenderedPageBreak/>
        <w:t>podlegania ubezpieczeniom społecznym lub ubezpieczeniu zdrowotnemu lub wysokości stawki składki na ubezpieczenia społeczne lub zdrowotne. Wynagrodzeni</w:t>
      </w:r>
      <w:r>
        <w:rPr>
          <w:rFonts w:ascii="Arial" w:hAnsi="Arial" w:cs="Arial"/>
        </w:rPr>
        <w:t>e zostanie podwyższone w drodze aneksu do umowy o kwotę wzrostu kosztów wykonania zamówienia przez wykonawcę, wynikających ze zmiany zasad podlegania ubezpieczeniom społecznym lub ubezpieczeniu zdrowotnemu lub wysokości stawki składki na ubezpieczenia społ</w:t>
      </w:r>
      <w:r>
        <w:rPr>
          <w:rFonts w:ascii="Arial" w:hAnsi="Arial" w:cs="Arial"/>
        </w:rPr>
        <w:t>eczne lub zdrowotne.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Zamawiający po dokonaniu analizy wniosków, o których mowa w ust. 4 i 5, wyznacza datę negocjacji w celu ustalenia ostatecznej wysokości zmiany wynagrodzenia.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Zmiana umowy skutkuje zmianą wynagrodzenia jedynie w zakresie płatności</w:t>
      </w:r>
      <w:r>
        <w:rPr>
          <w:rFonts w:ascii="Arial" w:hAnsi="Arial" w:cs="Arial"/>
        </w:rPr>
        <w:t xml:space="preserve"> realizowanych po dacie zawarcia aneksu do umowy.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Obowiązek wykazania wpływu zmian, o których mowa w ust. 2 pkt 2 i 3, na koszty wykonania zamówienia należy do wykonawcy pod rygorem odmowy dokonania zmiany umowy przez zamawiającego.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W przypadku zmian</w:t>
      </w:r>
      <w:r>
        <w:rPr>
          <w:rFonts w:ascii="Arial" w:hAnsi="Arial" w:cs="Arial"/>
        </w:rPr>
        <w:t>y, o której mowa w ust. 2 pkt 1, z wnioskiem o zmianę umowy, na zasadach określonych w ust. 3, może wystąpić zamawiający.</w:t>
      </w:r>
    </w:p>
    <w:p w:rsidR="00A94232" w:rsidRDefault="00055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W sprawach nieuregulowanych niniejszą umową mają zastosowanie przepisy ustawy z dnia 29 stycznia 2004 r. - Prawo zamówień publiczn</w:t>
      </w:r>
      <w:r>
        <w:rPr>
          <w:rFonts w:ascii="Arial" w:hAnsi="Arial" w:cs="Arial"/>
        </w:rPr>
        <w:t>ych i przepisy kodeksu cywilnego.</w:t>
      </w:r>
    </w:p>
    <w:p w:rsidR="00A94232" w:rsidRDefault="00A94232">
      <w:pPr>
        <w:jc w:val="both"/>
        <w:rPr>
          <w:rFonts w:ascii="Arial" w:hAnsi="Arial" w:cs="Arial"/>
        </w:rPr>
      </w:pPr>
    </w:p>
    <w:p w:rsidR="00A94232" w:rsidRDefault="00055425">
      <w:pPr>
        <w:widowControl w:val="0"/>
        <w:shd w:val="clear" w:color="auto" w:fill="FFFFFF"/>
        <w:tabs>
          <w:tab w:val="left" w:pos="773"/>
        </w:tabs>
        <w:spacing w:line="269" w:lineRule="exact"/>
        <w:ind w:left="33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1"/>
        </w:rPr>
        <w:t xml:space="preserve">§ </w:t>
      </w:r>
      <w:r>
        <w:rPr>
          <w:rFonts w:ascii="Arial" w:hAnsi="Arial" w:cs="Arial"/>
          <w:b/>
          <w:bCs/>
          <w:color w:val="000000"/>
          <w:spacing w:val="-2"/>
        </w:rPr>
        <w:t>11</w:t>
      </w:r>
    </w:p>
    <w:p w:rsidR="00A94232" w:rsidRDefault="00055425">
      <w:pPr>
        <w:pStyle w:val="Tekstpodstawowy22"/>
        <w:numPr>
          <w:ilvl w:val="0"/>
          <w:numId w:val="11"/>
        </w:numPr>
        <w:tabs>
          <w:tab w:val="left" w:pos="-720"/>
        </w:tabs>
        <w:spacing w:line="1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 nadzór nad realizacją przedmiotu umowy ze strony Zamawiającego sprawować będzie …...................................................................</w:t>
      </w:r>
    </w:p>
    <w:p w:rsidR="00A94232" w:rsidRDefault="00055425">
      <w:pPr>
        <w:pStyle w:val="Tekstpodstawowy22"/>
        <w:numPr>
          <w:ilvl w:val="0"/>
          <w:numId w:val="11"/>
        </w:numPr>
        <w:tabs>
          <w:tab w:val="left" w:pos="-720"/>
        </w:tabs>
        <w:spacing w:line="1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Zamawiający zastrzega sobie prawo zmiany osoby nadzorującej wykonanie przedmiotu umowy w każdym czasie i bez zgody Wykonawcy. </w:t>
      </w:r>
    </w:p>
    <w:p w:rsidR="00A94232" w:rsidRDefault="00055425">
      <w:pPr>
        <w:pStyle w:val="Tekstpodstawowy22"/>
        <w:numPr>
          <w:ilvl w:val="0"/>
          <w:numId w:val="11"/>
        </w:numPr>
        <w:tabs>
          <w:tab w:val="left" w:pos="-720"/>
        </w:tabs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Bezpośredni nadzór nad realizacją przedmiotu umowy ze strony Wykonawcy sprawować będzie </w:t>
      </w:r>
      <w:r>
        <w:rPr>
          <w:rFonts w:ascii="Arial" w:hAnsi="Arial" w:cs="Arial"/>
          <w:b/>
          <w:bCs/>
        </w:rPr>
        <w:t>.........................................</w:t>
      </w:r>
      <w:r>
        <w:rPr>
          <w:rFonts w:ascii="Arial" w:hAnsi="Arial" w:cs="Arial"/>
          <w:b/>
          <w:bCs/>
        </w:rPr>
        <w:t>.........  tel. kom......................................</w:t>
      </w:r>
      <w:r>
        <w:rPr>
          <w:rFonts w:ascii="Arial" w:hAnsi="Arial" w:cs="Arial"/>
        </w:rPr>
        <w:t xml:space="preserve"> O zmianie osoby lub numeru telefonu Wykonawca natychmiast powiadomi Zamawiającego.</w:t>
      </w:r>
    </w:p>
    <w:p w:rsidR="00A94232" w:rsidRDefault="00055425">
      <w:pPr>
        <w:pStyle w:val="Tekstpodstawowy22"/>
        <w:numPr>
          <w:ilvl w:val="0"/>
          <w:numId w:val="11"/>
        </w:numPr>
        <w:tabs>
          <w:tab w:val="left" w:pos="-720"/>
        </w:tabs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Strony ustalają zmiany w drodze aneksu do umowy. Nie powiadomienie          o zmianie uważa się za rażące niewykona</w:t>
      </w:r>
      <w:r>
        <w:rPr>
          <w:rFonts w:ascii="Arial" w:hAnsi="Arial" w:cs="Arial"/>
        </w:rPr>
        <w:t>nie umowy.</w:t>
      </w:r>
    </w:p>
    <w:p w:rsidR="00A94232" w:rsidRDefault="00A94232">
      <w:pPr>
        <w:tabs>
          <w:tab w:val="left" w:pos="2160"/>
        </w:tabs>
        <w:jc w:val="both"/>
        <w:rPr>
          <w:rFonts w:ascii="Arial" w:hAnsi="Arial" w:cs="Arial"/>
        </w:rPr>
      </w:pPr>
    </w:p>
    <w:p w:rsidR="00A94232" w:rsidRDefault="00055425">
      <w:pPr>
        <w:widowControl w:val="0"/>
        <w:shd w:val="clear" w:color="auto" w:fill="FFFFFF"/>
        <w:tabs>
          <w:tab w:val="left" w:pos="773"/>
        </w:tabs>
        <w:spacing w:line="269" w:lineRule="exact"/>
        <w:ind w:left="33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1"/>
        </w:rPr>
        <w:t xml:space="preserve">§ </w:t>
      </w:r>
      <w:r>
        <w:rPr>
          <w:rFonts w:ascii="Arial" w:hAnsi="Arial" w:cs="Arial"/>
          <w:b/>
          <w:bCs/>
          <w:color w:val="000000"/>
          <w:spacing w:val="-2"/>
        </w:rPr>
        <w:t>12</w:t>
      </w:r>
    </w:p>
    <w:p w:rsidR="00A94232" w:rsidRDefault="00055425">
      <w:pPr>
        <w:widowControl w:val="0"/>
        <w:shd w:val="clear" w:color="auto" w:fill="FFFFFF"/>
        <w:tabs>
          <w:tab w:val="left" w:pos="753"/>
        </w:tabs>
        <w:spacing w:line="269" w:lineRule="exact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1. Wykonawca oświadcza, że zgodnie z ofertą powierzy / nie powierzy wykonanie części usług podwykonawcy(om), za działanie których Wykonawca bierze pełną odpowiedzialność. </w:t>
      </w:r>
    </w:p>
    <w:p w:rsidR="00A94232" w:rsidRDefault="00055425">
      <w:pPr>
        <w:widowControl w:val="0"/>
        <w:shd w:val="clear" w:color="auto" w:fill="FFFFFF"/>
        <w:spacing w:line="283" w:lineRule="exact"/>
        <w:ind w:left="5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2. Zamawiającemu przysługuje prawo żądania od Wykonawcy zmiany podw</w:t>
      </w:r>
      <w:r>
        <w:rPr>
          <w:rFonts w:ascii="Arial" w:hAnsi="Arial" w:cs="Arial"/>
          <w:color w:val="000000"/>
          <w:spacing w:val="1"/>
        </w:rPr>
        <w:t xml:space="preserve">ykonawcy, jeżeli ten realizuje usługi w sposób wadliwy, niezgodny </w:t>
      </w:r>
      <w:r>
        <w:rPr>
          <w:rFonts w:ascii="Arial" w:hAnsi="Arial" w:cs="Arial"/>
          <w:color w:val="000000"/>
          <w:spacing w:val="1"/>
        </w:rPr>
        <w:br/>
        <w:t>z założeniami i przepisami.*</w:t>
      </w:r>
    </w:p>
    <w:p w:rsidR="00A94232" w:rsidRDefault="00055425">
      <w:pPr>
        <w:widowControl w:val="0"/>
        <w:shd w:val="clear" w:color="auto" w:fill="FFFFFF"/>
        <w:spacing w:line="283" w:lineRule="exact"/>
        <w:ind w:left="5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3. W przypadku powierzenia części usług podwykonawcy(om) Zamawiający zobowiązuje Wykonawcę do doręczenia potwierdzonej(</w:t>
      </w:r>
      <w:proofErr w:type="spellStart"/>
      <w:r>
        <w:rPr>
          <w:rFonts w:ascii="Arial" w:hAnsi="Arial" w:cs="Arial"/>
          <w:color w:val="000000"/>
          <w:spacing w:val="1"/>
        </w:rPr>
        <w:t>ych</w:t>
      </w:r>
      <w:proofErr w:type="spellEnd"/>
      <w:r>
        <w:rPr>
          <w:rFonts w:ascii="Arial" w:hAnsi="Arial" w:cs="Arial"/>
          <w:color w:val="000000"/>
          <w:spacing w:val="1"/>
        </w:rPr>
        <w:t xml:space="preserve">) za zgodność                         </w:t>
      </w:r>
      <w:r>
        <w:rPr>
          <w:rFonts w:ascii="Arial" w:hAnsi="Arial" w:cs="Arial"/>
          <w:color w:val="000000"/>
          <w:spacing w:val="1"/>
        </w:rPr>
        <w:t xml:space="preserve">    z oryginałem kserokopii umowy(ów) z podwykonawcą(ami).*</w:t>
      </w:r>
    </w:p>
    <w:p w:rsidR="00A94232" w:rsidRDefault="00055425">
      <w:pPr>
        <w:widowControl w:val="0"/>
        <w:shd w:val="clear" w:color="auto" w:fill="FFFFFF"/>
        <w:spacing w:line="283" w:lineRule="exact"/>
        <w:ind w:left="5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4. Zamawiający oświadcza, że nie wyraża zgody na przenoszenie wierzytelności         Wykonawcy na rzecz osoby trzeciej.</w:t>
      </w:r>
    </w:p>
    <w:p w:rsidR="00A94232" w:rsidRDefault="00055425">
      <w:pPr>
        <w:widowControl w:val="0"/>
        <w:shd w:val="clear" w:color="auto" w:fill="FFFFFF"/>
        <w:spacing w:line="283" w:lineRule="exact"/>
        <w:ind w:left="5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5. Umowę sporządzono w trzech jednobrzmiących egzemplarzach: 1 (jeden) dla W</w:t>
      </w:r>
      <w:r>
        <w:rPr>
          <w:rFonts w:ascii="Arial" w:hAnsi="Arial" w:cs="Arial"/>
          <w:color w:val="000000"/>
          <w:spacing w:val="1"/>
        </w:rPr>
        <w:t>ykonawcy, 2 (dwa) dla Zamawiającego.</w:t>
      </w:r>
    </w:p>
    <w:p w:rsidR="00A94232" w:rsidRDefault="00A94232">
      <w:pPr>
        <w:widowControl w:val="0"/>
        <w:shd w:val="clear" w:color="auto" w:fill="FFFFFF"/>
        <w:spacing w:line="283" w:lineRule="exact"/>
        <w:ind w:left="5"/>
        <w:jc w:val="both"/>
        <w:rPr>
          <w:rFonts w:ascii="Arial" w:hAnsi="Arial" w:cs="Arial"/>
          <w:b/>
          <w:bCs/>
        </w:rPr>
      </w:pPr>
    </w:p>
    <w:p w:rsidR="00A94232" w:rsidRDefault="00A94232">
      <w:pPr>
        <w:widowControl w:val="0"/>
        <w:shd w:val="clear" w:color="auto" w:fill="FFFFFF"/>
        <w:spacing w:line="283" w:lineRule="exact"/>
        <w:ind w:left="5"/>
        <w:jc w:val="both"/>
        <w:rPr>
          <w:rFonts w:ascii="Arial" w:hAnsi="Arial" w:cs="Arial"/>
          <w:b/>
          <w:bCs/>
        </w:rPr>
      </w:pPr>
    </w:p>
    <w:p w:rsidR="00A94232" w:rsidRDefault="0005542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...............................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................................</w:t>
      </w:r>
    </w:p>
    <w:p w:rsidR="00A94232" w:rsidRDefault="00055425">
      <w:pPr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 xml:space="preserve"> 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      WYKONAWCA </w:t>
      </w:r>
    </w:p>
    <w:p w:rsidR="00A94232" w:rsidRDefault="00055425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Cs/>
          <w:sz w:val="20"/>
        </w:rPr>
        <w:t xml:space="preserve"> W przypadku nie powierzenia przez Wykonawcę części zamówienia podwykonawcy(-om), postanowienia niniejszej umowy ulegną odpowiedniej modyfikacji.</w:t>
      </w:r>
    </w:p>
    <w:p w:rsidR="00A94232" w:rsidRDefault="00A94232">
      <w:pPr>
        <w:jc w:val="both"/>
        <w:rPr>
          <w:rFonts w:ascii="Arial" w:hAnsi="Arial" w:cs="Arial"/>
          <w:bCs/>
          <w:sz w:val="20"/>
        </w:rPr>
      </w:pPr>
    </w:p>
    <w:p w:rsidR="00A94232" w:rsidRDefault="00A94232">
      <w:pPr>
        <w:jc w:val="both"/>
        <w:rPr>
          <w:rFonts w:ascii="Arial" w:hAnsi="Arial" w:cs="Arial"/>
          <w:bCs/>
          <w:sz w:val="20"/>
        </w:rPr>
      </w:pPr>
    </w:p>
    <w:p w:rsidR="00A94232" w:rsidRDefault="00A94232"/>
    <w:p w:rsidR="00A94232" w:rsidRDefault="00A94232"/>
    <w:sectPr w:rsidR="00A9423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0BFA"/>
    <w:multiLevelType w:val="multilevel"/>
    <w:tmpl w:val="67661F38"/>
    <w:lvl w:ilvl="0">
      <w:start w:val="1"/>
      <w:numFmt w:val="none"/>
      <w:pStyle w:val="Nagwek4"/>
      <w:suff w:val="nothing"/>
      <w:lvlText w:val=""/>
      <w:lvlJc w:val="left"/>
      <w:pPr>
        <w:ind w:left="432" w:hanging="432"/>
      </w:pPr>
      <w:rPr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63D2310"/>
    <w:multiLevelType w:val="multilevel"/>
    <w:tmpl w:val="B0E4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8C534B"/>
    <w:multiLevelType w:val="multilevel"/>
    <w:tmpl w:val="755A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94251D"/>
    <w:multiLevelType w:val="multilevel"/>
    <w:tmpl w:val="0D30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3D0CA4"/>
    <w:multiLevelType w:val="multilevel"/>
    <w:tmpl w:val="564C0B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5FF71EB"/>
    <w:multiLevelType w:val="multilevel"/>
    <w:tmpl w:val="15C4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35F10D4"/>
    <w:multiLevelType w:val="multilevel"/>
    <w:tmpl w:val="73B2E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AA2F7D"/>
    <w:multiLevelType w:val="multilevel"/>
    <w:tmpl w:val="EFF4E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BE87D48"/>
    <w:multiLevelType w:val="multilevel"/>
    <w:tmpl w:val="1D96500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A"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A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AFE278A"/>
    <w:multiLevelType w:val="multilevel"/>
    <w:tmpl w:val="341A3F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b w:val="0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2F1EE7"/>
    <w:multiLevelType w:val="multilevel"/>
    <w:tmpl w:val="549C42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34671E"/>
    <w:multiLevelType w:val="multilevel"/>
    <w:tmpl w:val="586CB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EFD05EB"/>
    <w:multiLevelType w:val="multilevel"/>
    <w:tmpl w:val="57E094E8"/>
    <w:lvl w:ilvl="0">
      <w:start w:val="1"/>
      <w:numFmt w:val="lowerLetter"/>
      <w:lvlText w:val="%1)"/>
      <w:lvlJc w:val="left"/>
      <w:pPr>
        <w:ind w:left="90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4232"/>
    <w:rsid w:val="00055425"/>
    <w:rsid w:val="00A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pPr>
      <w:keepNext/>
      <w:numPr>
        <w:numId w:val="1"/>
      </w:numPr>
      <w:spacing w:line="360" w:lineRule="auto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Arial" w:eastAsia="Times New Roman" w:hAnsi="Arial" w:cs="Arial"/>
      <w:b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Symbol"/>
      <w:sz w:val="18"/>
      <w:szCs w:val="18"/>
    </w:rPr>
  </w:style>
  <w:style w:type="character" w:customStyle="1" w:styleId="ListLabel2">
    <w:name w:val="ListLabel 2"/>
    <w:rPr>
      <w:rFonts w:cs="Times New Roman"/>
      <w:sz w:val="24"/>
    </w:rPr>
  </w:style>
  <w:style w:type="character" w:customStyle="1" w:styleId="ListLabel3">
    <w:name w:val="ListLabel 3"/>
    <w:rPr>
      <w:rFonts w:cs="Arial"/>
      <w:b w:val="0"/>
      <w:bCs/>
      <w:szCs w:val="24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Arial"/>
      <w:b w:val="0"/>
      <w:bCs/>
      <w:sz w:val="24"/>
      <w:szCs w:val="24"/>
      <w:lang w:val="pl-PL" w:eastAsia="pl-PL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Arial"/>
      <w:sz w:val="24"/>
      <w:szCs w:val="24"/>
    </w:rPr>
  </w:style>
  <w:style w:type="character" w:customStyle="1" w:styleId="ListLabel8">
    <w:name w:val="ListLabel 8"/>
    <w:rPr>
      <w:rFonts w:cs="Symbol"/>
      <w:color w:val="00000A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Arial"/>
      <w:sz w:val="24"/>
    </w:rPr>
  </w:style>
  <w:style w:type="character" w:customStyle="1" w:styleId="ListLabel11">
    <w:name w:val="ListLabel 11"/>
    <w:rPr>
      <w:rFonts w:cs="Arial"/>
      <w:b w:val="0"/>
      <w:bCs/>
    </w:rPr>
  </w:style>
  <w:style w:type="character" w:customStyle="1" w:styleId="ListLabel12">
    <w:name w:val="ListLabel 12"/>
    <w:rPr>
      <w:sz w:val="24"/>
    </w:rPr>
  </w:style>
  <w:style w:type="character" w:customStyle="1" w:styleId="ListLabel13">
    <w:name w:val="ListLabel 13"/>
    <w:rPr>
      <w:b w:val="0"/>
      <w:i w:val="0"/>
    </w:rPr>
  </w:style>
  <w:style w:type="character" w:customStyle="1" w:styleId="ListLabel14">
    <w:name w:val="ListLabel 14"/>
    <w:rPr>
      <w:rFonts w:cs="Arial"/>
      <w:color w:val="00000A"/>
      <w:spacing w:val="2"/>
    </w:rPr>
  </w:style>
  <w:style w:type="character" w:customStyle="1" w:styleId="ListLabel15">
    <w:name w:val="ListLabel 15"/>
    <w:rPr>
      <w:sz w:val="18"/>
    </w:rPr>
  </w:style>
  <w:style w:type="character" w:customStyle="1" w:styleId="ListLabel16">
    <w:name w:val="ListLabel 16"/>
    <w:rPr>
      <w:color w:val="00000A"/>
      <w:sz w:val="24"/>
    </w:rPr>
  </w:style>
  <w:style w:type="character" w:customStyle="1" w:styleId="ListLabel17">
    <w:name w:val="ListLabel 17"/>
    <w:rPr>
      <w:rFonts w:cs="Arial"/>
      <w:b w:val="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 w:val="0"/>
      <w:spacing w:before="280" w:after="119"/>
    </w:pPr>
    <w:rPr>
      <w:rFonts w:eastAsia="Lucida Sans Unicode"/>
    </w:rPr>
  </w:style>
  <w:style w:type="paragraph" w:styleId="Podtytu">
    <w:name w:val="Subtitle"/>
    <w:basedOn w:val="Normalny"/>
    <w:pPr>
      <w:jc w:val="both"/>
    </w:pPr>
    <w:rPr>
      <w:b/>
      <w:sz w:val="28"/>
      <w:szCs w:val="20"/>
    </w:rPr>
  </w:style>
  <w:style w:type="paragraph" w:customStyle="1" w:styleId="Tekstpodstawowy22">
    <w:name w:val="Tekst podstawowy 22"/>
    <w:basedOn w:val="Normalny"/>
    <w:pPr>
      <w:spacing w:line="252" w:lineRule="auto"/>
      <w:jc w:val="both"/>
    </w:pPr>
    <w:rPr>
      <w:szCs w:val="20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2968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2018-05-03T15:34:00Z</dcterms:created>
  <dcterms:modified xsi:type="dcterms:W3CDTF">2018-05-16T08:23:00Z</dcterms:modified>
</cp:coreProperties>
</file>